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9DFDF" w14:textId="2FE8D098" w:rsidR="00DC2AAF" w:rsidRPr="0083424C" w:rsidRDefault="00591C0F" w:rsidP="00DC2AAF">
      <w:pPr>
        <w:pStyle w:val="datum"/>
        <w:jc w:val="both"/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>25</w:t>
      </w:r>
      <w:r w:rsidR="00B21008">
        <w:rPr>
          <w:rFonts w:ascii="Quicksand" w:hAnsi="Quicksand"/>
          <w:sz w:val="28"/>
          <w:szCs w:val="28"/>
        </w:rPr>
        <w:t xml:space="preserve">. </w:t>
      </w:r>
      <w:r>
        <w:rPr>
          <w:rFonts w:ascii="Quicksand" w:hAnsi="Quicksand"/>
          <w:sz w:val="28"/>
          <w:szCs w:val="28"/>
        </w:rPr>
        <w:t>2</w:t>
      </w:r>
      <w:r w:rsidR="00510BCA">
        <w:rPr>
          <w:rFonts w:ascii="Quicksand" w:hAnsi="Quicksand"/>
          <w:sz w:val="28"/>
          <w:szCs w:val="28"/>
        </w:rPr>
        <w:t>.</w:t>
      </w:r>
      <w:r w:rsidR="00DC2AAF" w:rsidRPr="0083424C">
        <w:rPr>
          <w:rFonts w:ascii="Quicksand" w:eastAsiaTheme="minorEastAsia" w:hAnsi="Quicksand"/>
          <w:sz w:val="28"/>
          <w:szCs w:val="28"/>
        </w:rPr>
        <w:t xml:space="preserve"> </w:t>
      </w:r>
      <w:r w:rsidR="00DC2AAF" w:rsidRPr="0083424C">
        <w:rPr>
          <w:rFonts w:ascii="Quicksand" w:hAnsi="Quicksand"/>
          <w:sz w:val="28"/>
          <w:szCs w:val="28"/>
        </w:rPr>
        <w:t>202</w:t>
      </w:r>
      <w:r w:rsidR="009D2BF9" w:rsidRPr="0083424C">
        <w:rPr>
          <w:rFonts w:ascii="Quicksand" w:hAnsi="Quicksand"/>
          <w:sz w:val="28"/>
          <w:szCs w:val="28"/>
        </w:rPr>
        <w:t>5</w:t>
      </w:r>
    </w:p>
    <w:p w14:paraId="62CC7B5D" w14:textId="7F0AF48C" w:rsidR="006A60BB" w:rsidRPr="0083424C" w:rsidRDefault="001F30BB" w:rsidP="007039AA">
      <w:pPr>
        <w:pStyle w:val="Nadpis"/>
        <w:rPr>
          <w:rFonts w:ascii="Branding-Semibold" w:hAnsi="Branding-Semibold"/>
          <w:sz w:val="38"/>
          <w:szCs w:val="38"/>
        </w:rPr>
      </w:pPr>
      <w:r>
        <w:rPr>
          <w:rFonts w:ascii="Branding-Semibold" w:hAnsi="Branding-Semibold"/>
          <w:sz w:val="38"/>
          <w:szCs w:val="38"/>
        </w:rPr>
        <w:t xml:space="preserve">Novým CEO Provident </w:t>
      </w:r>
      <w:proofErr w:type="spellStart"/>
      <w:r>
        <w:rPr>
          <w:rFonts w:ascii="Branding-Semibold" w:hAnsi="Branding-Semibold"/>
          <w:sz w:val="38"/>
          <w:szCs w:val="38"/>
        </w:rPr>
        <w:t>Financial</w:t>
      </w:r>
      <w:proofErr w:type="spellEnd"/>
      <w:r>
        <w:rPr>
          <w:rFonts w:ascii="Branding-Semibold" w:hAnsi="Branding-Semibold"/>
          <w:sz w:val="38"/>
          <w:szCs w:val="38"/>
        </w:rPr>
        <w:t xml:space="preserve"> </w:t>
      </w:r>
      <w:r w:rsidR="0039673C">
        <w:rPr>
          <w:rFonts w:ascii="Branding-Semibold" w:hAnsi="Branding-Semibold"/>
          <w:sz w:val="38"/>
          <w:szCs w:val="38"/>
        </w:rPr>
        <w:t>se stává Radek Mlčák</w:t>
      </w:r>
      <w:r w:rsidR="00B708A9">
        <w:rPr>
          <w:rFonts w:ascii="Branding-Semibold" w:hAnsi="Branding-Semibold"/>
          <w:sz w:val="38"/>
          <w:szCs w:val="38"/>
        </w:rPr>
        <w:t xml:space="preserve"> </w:t>
      </w:r>
    </w:p>
    <w:p w14:paraId="46B5AC7D" w14:textId="77777777" w:rsidR="00AA2622" w:rsidRDefault="00AA2622" w:rsidP="007F03BD">
      <w:pPr>
        <w:rPr>
          <w:rFonts w:ascii="Quicksand" w:hAnsi="Quicksand" w:cs="Arial"/>
          <w:sz w:val="24"/>
          <w:szCs w:val="24"/>
        </w:rPr>
      </w:pPr>
    </w:p>
    <w:p w14:paraId="0441AB74" w14:textId="3D1D030A" w:rsidR="00B21008" w:rsidRPr="008F548F" w:rsidRDefault="006668F7" w:rsidP="008F548F">
      <w:pPr>
        <w:rPr>
          <w:rFonts w:ascii="Quicksand" w:hAnsi="Quicksand" w:cs="Arial"/>
          <w:b/>
          <w:bCs/>
          <w:sz w:val="24"/>
          <w:szCs w:val="24"/>
        </w:rPr>
      </w:pPr>
      <w:r>
        <w:rPr>
          <w:rFonts w:ascii="Quicksand" w:hAnsi="Quicksand" w:cs="Arial"/>
          <w:b/>
          <w:bCs/>
          <w:sz w:val="24"/>
          <w:szCs w:val="24"/>
        </w:rPr>
        <w:t xml:space="preserve">Radek Mlčák </w:t>
      </w:r>
      <w:r w:rsidR="001248AF">
        <w:rPr>
          <w:rFonts w:ascii="Quicksand" w:hAnsi="Quicksand" w:cs="Arial"/>
          <w:b/>
          <w:bCs/>
          <w:sz w:val="24"/>
          <w:szCs w:val="24"/>
        </w:rPr>
        <w:t>je</w:t>
      </w:r>
      <w:r w:rsidR="00FC5401">
        <w:rPr>
          <w:rFonts w:ascii="Quicksand" w:hAnsi="Quicksand" w:cs="Arial"/>
          <w:b/>
          <w:bCs/>
          <w:sz w:val="24"/>
          <w:szCs w:val="24"/>
        </w:rPr>
        <w:t xml:space="preserve"> novým generálním ředitelem společnosti Provident </w:t>
      </w:r>
      <w:proofErr w:type="spellStart"/>
      <w:r w:rsidR="001248AF">
        <w:rPr>
          <w:rFonts w:ascii="Quicksand" w:hAnsi="Quicksand" w:cs="Arial"/>
          <w:b/>
          <w:bCs/>
          <w:sz w:val="24"/>
          <w:szCs w:val="24"/>
        </w:rPr>
        <w:t>Financial</w:t>
      </w:r>
      <w:proofErr w:type="spellEnd"/>
      <w:r w:rsidR="001248AF">
        <w:rPr>
          <w:rFonts w:ascii="Quicksand" w:hAnsi="Quicksand" w:cs="Arial"/>
          <w:b/>
          <w:bCs/>
          <w:sz w:val="24"/>
          <w:szCs w:val="24"/>
        </w:rPr>
        <w:t xml:space="preserve"> Česká republika. </w:t>
      </w:r>
      <w:r w:rsidR="00573DA2" w:rsidRPr="00695A0D">
        <w:rPr>
          <w:rFonts w:ascii="Quicksand" w:hAnsi="Quicksand" w:cs="Arial"/>
          <w:b/>
          <w:bCs/>
          <w:sz w:val="24"/>
          <w:szCs w:val="24"/>
        </w:rPr>
        <w:t xml:space="preserve">Ve své nové </w:t>
      </w:r>
      <w:r w:rsidR="00EA1C9D" w:rsidRPr="00695A0D">
        <w:rPr>
          <w:rFonts w:ascii="Quicksand" w:hAnsi="Quicksand" w:cs="Arial"/>
          <w:b/>
          <w:bCs/>
          <w:sz w:val="24"/>
          <w:szCs w:val="24"/>
        </w:rPr>
        <w:t>roli</w:t>
      </w:r>
      <w:r w:rsidR="00573DA2" w:rsidRPr="00695A0D">
        <w:rPr>
          <w:rFonts w:ascii="Quicksand" w:hAnsi="Quicksand" w:cs="Arial"/>
          <w:b/>
          <w:bCs/>
          <w:sz w:val="24"/>
          <w:szCs w:val="24"/>
        </w:rPr>
        <w:t xml:space="preserve"> se bude věnovat </w:t>
      </w:r>
      <w:r w:rsidR="00812767" w:rsidRPr="00695A0D">
        <w:rPr>
          <w:rFonts w:ascii="Quicksand" w:hAnsi="Quicksand" w:cs="Arial"/>
          <w:b/>
          <w:bCs/>
          <w:sz w:val="24"/>
          <w:szCs w:val="24"/>
        </w:rPr>
        <w:t xml:space="preserve">strategickým aktivitám </w:t>
      </w:r>
      <w:r w:rsidR="00C9678D" w:rsidRPr="00695A0D">
        <w:rPr>
          <w:rFonts w:ascii="Quicksand" w:hAnsi="Quicksand" w:cs="Arial"/>
          <w:b/>
          <w:bCs/>
          <w:sz w:val="24"/>
          <w:szCs w:val="24"/>
        </w:rPr>
        <w:t>na</w:t>
      </w:r>
      <w:r w:rsidR="0029067F" w:rsidRPr="00695A0D">
        <w:rPr>
          <w:rFonts w:ascii="Quicksand" w:hAnsi="Quicksand" w:cs="Arial"/>
          <w:b/>
          <w:bCs/>
          <w:sz w:val="24"/>
          <w:szCs w:val="24"/>
        </w:rPr>
        <w:t> trhu nebankovních úvěrů</w:t>
      </w:r>
      <w:r w:rsidR="00A031D1" w:rsidRPr="00695A0D">
        <w:rPr>
          <w:rFonts w:ascii="Quicksand" w:hAnsi="Quicksand" w:cs="Arial"/>
          <w:b/>
          <w:bCs/>
          <w:sz w:val="24"/>
          <w:szCs w:val="24"/>
        </w:rPr>
        <w:t xml:space="preserve">, </w:t>
      </w:r>
      <w:r w:rsidR="0029067F" w:rsidRPr="00695A0D">
        <w:rPr>
          <w:rFonts w:ascii="Quicksand" w:hAnsi="Quicksand" w:cs="Arial"/>
          <w:b/>
          <w:bCs/>
          <w:sz w:val="24"/>
          <w:szCs w:val="24"/>
        </w:rPr>
        <w:t>dalším</w:t>
      </w:r>
      <w:r w:rsidR="00CE5162" w:rsidRPr="00695A0D">
        <w:rPr>
          <w:rFonts w:ascii="Quicksand" w:hAnsi="Quicksand" w:cs="Arial"/>
          <w:b/>
          <w:bCs/>
          <w:sz w:val="24"/>
          <w:szCs w:val="24"/>
        </w:rPr>
        <w:t>u</w:t>
      </w:r>
      <w:r w:rsidR="0029067F" w:rsidRPr="00695A0D">
        <w:rPr>
          <w:rFonts w:ascii="Quicksand" w:hAnsi="Quicksand" w:cs="Arial"/>
          <w:b/>
          <w:bCs/>
          <w:sz w:val="24"/>
          <w:szCs w:val="24"/>
        </w:rPr>
        <w:t xml:space="preserve"> rozvoji </w:t>
      </w:r>
      <w:proofErr w:type="spellStart"/>
      <w:r w:rsidR="0029067F" w:rsidRPr="00695A0D">
        <w:rPr>
          <w:rFonts w:ascii="Quicksand" w:hAnsi="Quicksand" w:cs="Arial"/>
          <w:b/>
          <w:bCs/>
          <w:sz w:val="24"/>
          <w:szCs w:val="24"/>
        </w:rPr>
        <w:t>Providentu</w:t>
      </w:r>
      <w:proofErr w:type="spellEnd"/>
      <w:r w:rsidR="00AB6EB3" w:rsidRPr="00695A0D">
        <w:rPr>
          <w:rFonts w:ascii="Quicksand" w:hAnsi="Quicksand" w:cs="Arial"/>
          <w:b/>
          <w:bCs/>
          <w:sz w:val="24"/>
          <w:szCs w:val="24"/>
        </w:rPr>
        <w:t xml:space="preserve"> a bude mít na starosti</w:t>
      </w:r>
      <w:r w:rsidR="005B7774" w:rsidRPr="00695A0D">
        <w:rPr>
          <w:rFonts w:ascii="Quicksand" w:hAnsi="Quicksand" w:cs="Arial"/>
          <w:b/>
          <w:bCs/>
          <w:sz w:val="24"/>
          <w:szCs w:val="24"/>
        </w:rPr>
        <w:t xml:space="preserve"> posílení pozice na trhu a podporu inovací</w:t>
      </w:r>
      <w:r w:rsidR="00AB6EB3" w:rsidRPr="00695A0D">
        <w:rPr>
          <w:rFonts w:ascii="Quicksand" w:hAnsi="Quicksand" w:cs="Arial"/>
          <w:b/>
          <w:bCs/>
          <w:sz w:val="24"/>
          <w:szCs w:val="24"/>
        </w:rPr>
        <w:t>.</w:t>
      </w:r>
      <w:r w:rsidR="00AB6EB3">
        <w:rPr>
          <w:rFonts w:ascii="Quicksand" w:hAnsi="Quicksand" w:cs="Arial"/>
          <w:b/>
          <w:bCs/>
          <w:sz w:val="24"/>
          <w:szCs w:val="24"/>
        </w:rPr>
        <w:t xml:space="preserve"> </w:t>
      </w:r>
      <w:r w:rsidR="009F56D6">
        <w:rPr>
          <w:rFonts w:ascii="Quicksand" w:hAnsi="Quicksand" w:cs="Arial"/>
          <w:b/>
          <w:bCs/>
          <w:sz w:val="24"/>
          <w:szCs w:val="24"/>
        </w:rPr>
        <w:t xml:space="preserve"> </w:t>
      </w:r>
      <w:r w:rsidR="00EA1564">
        <w:rPr>
          <w:rFonts w:ascii="Quicksand" w:hAnsi="Quicksand" w:cs="Arial"/>
          <w:b/>
          <w:bCs/>
          <w:sz w:val="24"/>
          <w:szCs w:val="24"/>
        </w:rPr>
        <w:t xml:space="preserve">Do vedení společnosti </w:t>
      </w:r>
      <w:r w:rsidR="00070DE5">
        <w:rPr>
          <w:rFonts w:ascii="Quicksand" w:hAnsi="Quicksand" w:cs="Arial"/>
          <w:b/>
          <w:bCs/>
          <w:sz w:val="24"/>
          <w:szCs w:val="24"/>
        </w:rPr>
        <w:t>přichází</w:t>
      </w:r>
      <w:r w:rsidR="00EA1564">
        <w:rPr>
          <w:rFonts w:ascii="Quicksand" w:hAnsi="Quicksand" w:cs="Arial"/>
          <w:b/>
          <w:bCs/>
          <w:sz w:val="24"/>
          <w:szCs w:val="24"/>
        </w:rPr>
        <w:t xml:space="preserve"> z </w:t>
      </w:r>
      <w:r w:rsidR="00EA1C9D">
        <w:rPr>
          <w:rFonts w:ascii="Quicksand" w:hAnsi="Quicksand" w:cs="Arial"/>
          <w:b/>
          <w:bCs/>
          <w:sz w:val="24"/>
          <w:szCs w:val="24"/>
        </w:rPr>
        <w:t>pozice</w:t>
      </w:r>
      <w:r w:rsidR="00EA1564">
        <w:rPr>
          <w:rFonts w:ascii="Quicksand" w:hAnsi="Quicksand" w:cs="Arial"/>
          <w:b/>
          <w:bCs/>
          <w:sz w:val="24"/>
          <w:szCs w:val="24"/>
        </w:rPr>
        <w:t xml:space="preserve"> finančního ředitel</w:t>
      </w:r>
      <w:r w:rsidR="00A031D1">
        <w:rPr>
          <w:rFonts w:ascii="Quicksand" w:hAnsi="Quicksand" w:cs="Arial"/>
          <w:b/>
          <w:bCs/>
          <w:sz w:val="24"/>
          <w:szCs w:val="24"/>
        </w:rPr>
        <w:t>e</w:t>
      </w:r>
      <w:r w:rsidR="005B7774">
        <w:rPr>
          <w:rFonts w:ascii="Quicksand" w:hAnsi="Quicksand" w:cs="Arial"/>
          <w:b/>
          <w:bCs/>
          <w:sz w:val="24"/>
          <w:szCs w:val="24"/>
        </w:rPr>
        <w:t xml:space="preserve"> Provident </w:t>
      </w:r>
      <w:proofErr w:type="spellStart"/>
      <w:r w:rsidR="005B7774">
        <w:rPr>
          <w:rFonts w:ascii="Quicksand" w:hAnsi="Quicksand" w:cs="Arial"/>
          <w:b/>
          <w:bCs/>
          <w:sz w:val="24"/>
          <w:szCs w:val="24"/>
        </w:rPr>
        <w:t>Financial</w:t>
      </w:r>
      <w:proofErr w:type="spellEnd"/>
      <w:r w:rsidR="00070DE5">
        <w:rPr>
          <w:rFonts w:ascii="Quicksand" w:hAnsi="Quicksand" w:cs="Arial"/>
          <w:b/>
          <w:bCs/>
          <w:sz w:val="24"/>
          <w:szCs w:val="24"/>
        </w:rPr>
        <w:t xml:space="preserve">, kde </w:t>
      </w:r>
      <w:r w:rsidR="005B7774">
        <w:rPr>
          <w:rFonts w:ascii="Quicksand" w:hAnsi="Quicksand" w:cs="Arial"/>
          <w:b/>
          <w:bCs/>
          <w:sz w:val="24"/>
          <w:szCs w:val="24"/>
        </w:rPr>
        <w:t xml:space="preserve">působil od roku 2023. </w:t>
      </w:r>
    </w:p>
    <w:p w14:paraId="4B427B7B" w14:textId="77777777" w:rsidR="003243B8" w:rsidRPr="003243B8" w:rsidRDefault="003243B8" w:rsidP="003243B8">
      <w:pPr>
        <w:spacing w:before="100" w:beforeAutospacing="1" w:after="100" w:afterAutospacing="1" w:line="240" w:lineRule="auto"/>
        <w:rPr>
          <w:rFonts w:ascii="Quicksand" w:hAnsi="Quicksand" w:cs="Arial"/>
          <w:sz w:val="24"/>
          <w:szCs w:val="24"/>
        </w:rPr>
      </w:pPr>
      <w:r w:rsidRPr="003243B8">
        <w:rPr>
          <w:rFonts w:ascii="Quicksand" w:hAnsi="Quicksand" w:cs="Arial"/>
          <w:sz w:val="24"/>
          <w:szCs w:val="24"/>
        </w:rPr>
        <w:t xml:space="preserve">Radkovi Mlčákovi se v roli finančního ředitele </w:t>
      </w:r>
      <w:proofErr w:type="spellStart"/>
      <w:r w:rsidRPr="003243B8">
        <w:rPr>
          <w:rFonts w:ascii="Quicksand" w:hAnsi="Quicksand" w:cs="Arial"/>
          <w:sz w:val="24"/>
          <w:szCs w:val="24"/>
        </w:rPr>
        <w:t>Providentu</w:t>
      </w:r>
      <w:proofErr w:type="spellEnd"/>
      <w:r w:rsidRPr="003243B8">
        <w:rPr>
          <w:rFonts w:ascii="Quicksand" w:hAnsi="Quicksand" w:cs="Arial"/>
          <w:sz w:val="24"/>
          <w:szCs w:val="24"/>
        </w:rPr>
        <w:t xml:space="preserve"> podařilo zjednodušit produktovou nabídku a zefektivnit interní procesy, což vedlo ke zvýšení srozumitelnosti a dostupnosti služeb pro klienty.</w:t>
      </w:r>
      <w:r w:rsidRPr="003243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243B8">
        <w:rPr>
          <w:rFonts w:ascii="Quicksand" w:hAnsi="Quicksand" w:cs="Arial"/>
          <w:i/>
          <w:iCs/>
          <w:sz w:val="24"/>
          <w:szCs w:val="24"/>
        </w:rPr>
        <w:t xml:space="preserve">„Pro naše zákazníky je klíčový individuální a flexibilní přístup, který Provident díky svému obchodnímu modelu nabízí. I nadále budeme poskytovat transparentní a odpovědné úvěrování a pomáhat lidem řešit jejich finanční situaci,“ </w:t>
      </w:r>
      <w:r w:rsidRPr="003243B8">
        <w:rPr>
          <w:rFonts w:ascii="Quicksand" w:hAnsi="Quicksand" w:cs="Arial"/>
          <w:sz w:val="24"/>
          <w:szCs w:val="24"/>
        </w:rPr>
        <w:t>uvedl nově jmenovaný CEO.</w:t>
      </w:r>
    </w:p>
    <w:p w14:paraId="65106143" w14:textId="17012531" w:rsidR="00955192" w:rsidRPr="00C26C9A" w:rsidRDefault="003243B8" w:rsidP="003243B8">
      <w:pPr>
        <w:spacing w:before="100" w:beforeAutospacing="1" w:after="100" w:afterAutospacing="1" w:line="240" w:lineRule="auto"/>
        <w:rPr>
          <w:rFonts w:ascii="Quicksand" w:hAnsi="Quicksand" w:cs="Arial"/>
          <w:sz w:val="24"/>
          <w:szCs w:val="24"/>
        </w:rPr>
      </w:pPr>
      <w:r w:rsidRPr="003243B8">
        <w:rPr>
          <w:rFonts w:ascii="Quicksand" w:hAnsi="Quicksand" w:cs="Arial"/>
          <w:sz w:val="24"/>
          <w:szCs w:val="24"/>
        </w:rPr>
        <w:t xml:space="preserve">V nové pozici se hodlá zaměřit na další inovace v oblasti produktů a interních procesů, což dále zlepší zákaznickou zkušenost a </w:t>
      </w:r>
      <w:r w:rsidR="00F525E1">
        <w:rPr>
          <w:rFonts w:ascii="Quicksand" w:hAnsi="Quicksand" w:cs="Arial"/>
          <w:sz w:val="24"/>
          <w:szCs w:val="24"/>
        </w:rPr>
        <w:t>pomůže</w:t>
      </w:r>
      <w:r w:rsidRPr="003243B8">
        <w:rPr>
          <w:rFonts w:ascii="Quicksand" w:hAnsi="Quicksand" w:cs="Arial"/>
          <w:sz w:val="24"/>
          <w:szCs w:val="24"/>
        </w:rPr>
        <w:t xml:space="preserve"> k dodržování platné legislativy a regulačních požadavků.</w:t>
      </w:r>
      <w:r>
        <w:rPr>
          <w:rFonts w:ascii="Quicksand" w:hAnsi="Quicksand" w:cs="Arial"/>
          <w:i/>
          <w:iCs/>
          <w:sz w:val="24"/>
          <w:szCs w:val="24"/>
        </w:rPr>
        <w:t xml:space="preserve"> </w:t>
      </w:r>
      <w:r w:rsidR="000C0BB7" w:rsidRPr="00662605">
        <w:rPr>
          <w:rFonts w:ascii="Quicksand" w:hAnsi="Quicksand" w:cs="Arial"/>
          <w:i/>
          <w:iCs/>
          <w:sz w:val="24"/>
          <w:szCs w:val="24"/>
        </w:rPr>
        <w:t>„</w:t>
      </w:r>
      <w:r w:rsidR="007C6467" w:rsidRPr="00662605">
        <w:rPr>
          <w:rFonts w:ascii="Quicksand" w:hAnsi="Quicksand" w:cs="Arial"/>
          <w:i/>
          <w:iCs/>
          <w:sz w:val="24"/>
          <w:szCs w:val="24"/>
        </w:rPr>
        <w:t xml:space="preserve">Trh nebankovních půjček má svá specifika, jeho zákazníci potřebují jiný přístup než </w:t>
      </w:r>
      <w:r w:rsidR="00635D8E" w:rsidRPr="00662605">
        <w:rPr>
          <w:rFonts w:ascii="Quicksand" w:hAnsi="Quicksand" w:cs="Arial"/>
          <w:i/>
          <w:iCs/>
          <w:sz w:val="24"/>
          <w:szCs w:val="24"/>
        </w:rPr>
        <w:t xml:space="preserve">klienti bank, mají jiné potřeby a stojí za nimi jiné příběhy. </w:t>
      </w:r>
      <w:r w:rsidR="00F525E1">
        <w:rPr>
          <w:rFonts w:ascii="Quicksand" w:hAnsi="Quicksand" w:cs="Arial"/>
          <w:i/>
          <w:iCs/>
          <w:sz w:val="24"/>
          <w:szCs w:val="24"/>
        </w:rPr>
        <w:t>I nadále budeme</w:t>
      </w:r>
      <w:r w:rsidR="00635D8E" w:rsidRPr="00662605">
        <w:rPr>
          <w:rFonts w:ascii="Quicksand" w:hAnsi="Quicksand" w:cs="Arial"/>
          <w:i/>
          <w:iCs/>
          <w:sz w:val="24"/>
          <w:szCs w:val="24"/>
        </w:rPr>
        <w:t xml:space="preserve"> </w:t>
      </w:r>
      <w:r w:rsidR="00D31BC0" w:rsidRPr="00662605">
        <w:rPr>
          <w:rFonts w:ascii="Quicksand" w:hAnsi="Quicksand" w:cs="Arial"/>
          <w:i/>
          <w:iCs/>
          <w:sz w:val="24"/>
          <w:szCs w:val="24"/>
        </w:rPr>
        <w:t xml:space="preserve">rozvíjet aktivity našeho neziskového projektu Neviditelní, </w:t>
      </w:r>
      <w:r w:rsidR="00261908" w:rsidRPr="00662605">
        <w:rPr>
          <w:rFonts w:ascii="Quicksand" w:hAnsi="Quicksand" w:cs="Arial"/>
          <w:i/>
          <w:iCs/>
          <w:sz w:val="24"/>
          <w:szCs w:val="24"/>
        </w:rPr>
        <w:t>kte</w:t>
      </w:r>
      <w:r w:rsidR="00074BA2" w:rsidRPr="00662605">
        <w:rPr>
          <w:rFonts w:ascii="Quicksand" w:hAnsi="Quicksand" w:cs="Arial"/>
          <w:i/>
          <w:iCs/>
          <w:sz w:val="24"/>
          <w:szCs w:val="24"/>
        </w:rPr>
        <w:t xml:space="preserve">rý </w:t>
      </w:r>
      <w:r w:rsidR="00F6712B" w:rsidRPr="00662605">
        <w:rPr>
          <w:rFonts w:ascii="Quicksand" w:hAnsi="Quicksand" w:cs="Arial"/>
          <w:i/>
          <w:iCs/>
          <w:sz w:val="24"/>
          <w:szCs w:val="24"/>
        </w:rPr>
        <w:t>zviditelňuje problémy lidí, kteří propadají systémem státní podpory</w:t>
      </w:r>
      <w:r w:rsidR="00937381" w:rsidRPr="00662605">
        <w:rPr>
          <w:rFonts w:ascii="Quicksand" w:hAnsi="Quicksand" w:cs="Arial"/>
          <w:i/>
          <w:iCs/>
          <w:sz w:val="24"/>
          <w:szCs w:val="24"/>
        </w:rPr>
        <w:t xml:space="preserve">. </w:t>
      </w:r>
      <w:r w:rsidR="008E7589" w:rsidRPr="00662605">
        <w:rPr>
          <w:rFonts w:ascii="Quicksand" w:hAnsi="Quicksand" w:cs="Arial"/>
          <w:i/>
          <w:iCs/>
          <w:sz w:val="24"/>
          <w:szCs w:val="24"/>
        </w:rPr>
        <w:t xml:space="preserve">Budeme pokračovat </w:t>
      </w:r>
      <w:r w:rsidR="00253889" w:rsidRPr="00662605">
        <w:rPr>
          <w:rFonts w:ascii="Quicksand" w:hAnsi="Quicksand" w:cs="Arial"/>
          <w:i/>
          <w:iCs/>
          <w:sz w:val="24"/>
          <w:szCs w:val="24"/>
        </w:rPr>
        <w:t>v úspěšné</w:t>
      </w:r>
      <w:r w:rsidR="00937381" w:rsidRPr="00662605">
        <w:rPr>
          <w:rFonts w:ascii="Quicksand" w:hAnsi="Quicksand" w:cs="Arial"/>
          <w:i/>
          <w:iCs/>
          <w:sz w:val="24"/>
          <w:szCs w:val="24"/>
        </w:rPr>
        <w:t xml:space="preserve"> spolupráci s neziskovými organizacemi</w:t>
      </w:r>
      <w:r w:rsidR="00253889" w:rsidRPr="00662605">
        <w:rPr>
          <w:rFonts w:ascii="Quicksand" w:hAnsi="Quicksand" w:cs="Arial"/>
          <w:i/>
          <w:iCs/>
          <w:sz w:val="24"/>
          <w:szCs w:val="24"/>
        </w:rPr>
        <w:t xml:space="preserve"> a problémy těchto lidí </w:t>
      </w:r>
      <w:r w:rsidR="001D5EBB">
        <w:rPr>
          <w:rFonts w:ascii="Quicksand" w:hAnsi="Quicksand" w:cs="Arial"/>
          <w:i/>
          <w:iCs/>
          <w:sz w:val="24"/>
          <w:szCs w:val="24"/>
        </w:rPr>
        <w:t>zviditelňovat. V</w:t>
      </w:r>
      <w:r w:rsidR="00E14C98" w:rsidRPr="00662605">
        <w:rPr>
          <w:rFonts w:ascii="Quicksand" w:hAnsi="Quicksand" w:cs="Arial"/>
          <w:i/>
          <w:iCs/>
          <w:sz w:val="24"/>
          <w:szCs w:val="24"/>
        </w:rPr>
        <w:t>íce se zaměříme také na přímou pomoc vyčleněným skupinám,“</w:t>
      </w:r>
      <w:r w:rsidR="00E14C98">
        <w:rPr>
          <w:rFonts w:ascii="Quicksand" w:hAnsi="Quicksand" w:cs="Arial"/>
          <w:sz w:val="24"/>
          <w:szCs w:val="24"/>
        </w:rPr>
        <w:t xml:space="preserve"> </w:t>
      </w:r>
      <w:r w:rsidR="00662605">
        <w:rPr>
          <w:rFonts w:ascii="Quicksand" w:hAnsi="Quicksand" w:cs="Arial"/>
          <w:sz w:val="24"/>
          <w:szCs w:val="24"/>
        </w:rPr>
        <w:t>popisuje Radek Mlčák.</w:t>
      </w:r>
    </w:p>
    <w:p w14:paraId="2BA6C6FC" w14:textId="617EA9C2" w:rsidR="00B21008" w:rsidRPr="00D11019" w:rsidRDefault="00B90442" w:rsidP="00D11019">
      <w:pPr>
        <w:rPr>
          <w:rFonts w:ascii="Quicksand" w:hAnsi="Quicksand" w:cs="Arial"/>
          <w:sz w:val="24"/>
          <w:szCs w:val="24"/>
        </w:rPr>
      </w:pPr>
      <w:r w:rsidRPr="00192DDE">
        <w:rPr>
          <w:rFonts w:ascii="Quicksand" w:hAnsi="Quicksand" w:cs="Arial"/>
          <w:sz w:val="24"/>
          <w:szCs w:val="24"/>
        </w:rPr>
        <w:t xml:space="preserve">Před příchodem do </w:t>
      </w:r>
      <w:proofErr w:type="spellStart"/>
      <w:r w:rsidRPr="00192DDE">
        <w:rPr>
          <w:rFonts w:ascii="Quicksand" w:hAnsi="Quicksand" w:cs="Arial"/>
          <w:sz w:val="24"/>
          <w:szCs w:val="24"/>
        </w:rPr>
        <w:t>Providentu</w:t>
      </w:r>
      <w:proofErr w:type="spellEnd"/>
      <w:r w:rsidRPr="00192DDE">
        <w:rPr>
          <w:rFonts w:ascii="Quicksand" w:hAnsi="Quicksand" w:cs="Arial"/>
          <w:sz w:val="24"/>
          <w:szCs w:val="24"/>
        </w:rPr>
        <w:t xml:space="preserve"> působil</w:t>
      </w:r>
      <w:r w:rsidR="001266A0" w:rsidRPr="00192DDE">
        <w:rPr>
          <w:rFonts w:ascii="Quicksand" w:hAnsi="Quicksand" w:cs="Arial"/>
          <w:sz w:val="24"/>
          <w:szCs w:val="24"/>
        </w:rPr>
        <w:t xml:space="preserve"> </w:t>
      </w:r>
      <w:r w:rsidR="00135F9E">
        <w:rPr>
          <w:rFonts w:ascii="Quicksand" w:hAnsi="Quicksand" w:cs="Arial"/>
          <w:sz w:val="24"/>
          <w:szCs w:val="24"/>
        </w:rPr>
        <w:t xml:space="preserve">v ING Bank na </w:t>
      </w:r>
      <w:r w:rsidR="00695A0D">
        <w:rPr>
          <w:rFonts w:ascii="Quicksand" w:hAnsi="Quicksand" w:cs="Arial"/>
          <w:sz w:val="24"/>
          <w:szCs w:val="24"/>
        </w:rPr>
        <w:t>různých</w:t>
      </w:r>
      <w:r w:rsidR="00135F9E">
        <w:rPr>
          <w:rFonts w:ascii="Quicksand" w:hAnsi="Quicksand" w:cs="Arial"/>
          <w:sz w:val="24"/>
          <w:szCs w:val="24"/>
        </w:rPr>
        <w:t xml:space="preserve"> </w:t>
      </w:r>
      <w:r w:rsidR="00695A0D">
        <w:rPr>
          <w:rFonts w:ascii="Quicksand" w:hAnsi="Quicksand" w:cs="Arial"/>
          <w:sz w:val="24"/>
          <w:szCs w:val="24"/>
        </w:rPr>
        <w:t>manažerských</w:t>
      </w:r>
      <w:r w:rsidR="00135F9E">
        <w:rPr>
          <w:rFonts w:ascii="Quicksand" w:hAnsi="Quicksand" w:cs="Arial"/>
          <w:sz w:val="24"/>
          <w:szCs w:val="24"/>
        </w:rPr>
        <w:t xml:space="preserve"> </w:t>
      </w:r>
      <w:r w:rsidR="00695A0D">
        <w:rPr>
          <w:rFonts w:ascii="Quicksand" w:hAnsi="Quicksand" w:cs="Arial"/>
          <w:sz w:val="24"/>
          <w:szCs w:val="24"/>
        </w:rPr>
        <w:t>pozicích</w:t>
      </w:r>
      <w:r w:rsidR="00135F9E">
        <w:rPr>
          <w:rFonts w:ascii="Quicksand" w:hAnsi="Quicksand" w:cs="Arial"/>
          <w:sz w:val="24"/>
          <w:szCs w:val="24"/>
        </w:rPr>
        <w:t xml:space="preserve"> v </w:t>
      </w:r>
      <w:r w:rsidR="00695A0D">
        <w:rPr>
          <w:rFonts w:ascii="Quicksand" w:hAnsi="Quicksand" w:cs="Arial"/>
          <w:sz w:val="24"/>
          <w:szCs w:val="24"/>
        </w:rPr>
        <w:t>Česku</w:t>
      </w:r>
      <w:r w:rsidR="00135F9E">
        <w:rPr>
          <w:rFonts w:ascii="Quicksand" w:hAnsi="Quicksand" w:cs="Arial"/>
          <w:sz w:val="24"/>
          <w:szCs w:val="24"/>
        </w:rPr>
        <w:t xml:space="preserve"> i v </w:t>
      </w:r>
      <w:r w:rsidR="00695A0D">
        <w:rPr>
          <w:rFonts w:ascii="Quicksand" w:hAnsi="Quicksand" w:cs="Arial"/>
          <w:sz w:val="24"/>
          <w:szCs w:val="24"/>
        </w:rPr>
        <w:t>zahraničí</w:t>
      </w:r>
      <w:r w:rsidR="00135F9E">
        <w:rPr>
          <w:rFonts w:ascii="Quicksand" w:hAnsi="Quicksand" w:cs="Arial"/>
          <w:sz w:val="24"/>
          <w:szCs w:val="24"/>
        </w:rPr>
        <w:t xml:space="preserve">, </w:t>
      </w:r>
      <w:r w:rsidR="00695A0D">
        <w:rPr>
          <w:rFonts w:ascii="Quicksand" w:hAnsi="Quicksand" w:cs="Arial"/>
          <w:sz w:val="24"/>
          <w:szCs w:val="24"/>
        </w:rPr>
        <w:t>včetně</w:t>
      </w:r>
      <w:r w:rsidR="00135F9E">
        <w:rPr>
          <w:rFonts w:ascii="Quicksand" w:hAnsi="Quicksand" w:cs="Arial"/>
          <w:sz w:val="24"/>
          <w:szCs w:val="24"/>
        </w:rPr>
        <w:t xml:space="preserve"> </w:t>
      </w:r>
      <w:r w:rsidR="00695A0D">
        <w:rPr>
          <w:rFonts w:ascii="Quicksand" w:hAnsi="Quicksand" w:cs="Arial"/>
          <w:sz w:val="24"/>
          <w:szCs w:val="24"/>
        </w:rPr>
        <w:t>centrály</w:t>
      </w:r>
      <w:r w:rsidR="00135F9E">
        <w:rPr>
          <w:rFonts w:ascii="Quicksand" w:hAnsi="Quicksand" w:cs="Arial"/>
          <w:sz w:val="24"/>
          <w:szCs w:val="24"/>
        </w:rPr>
        <w:t xml:space="preserve"> ING Bank </w:t>
      </w:r>
      <w:r w:rsidR="00135F9E">
        <w:rPr>
          <w:rFonts w:ascii="Quicksand" w:hAnsi="Quicksand" w:cs="Arial"/>
          <w:sz w:val="24"/>
          <w:szCs w:val="24"/>
        </w:rPr>
        <w:lastRenderedPageBreak/>
        <w:t xml:space="preserve">v Amsterdamu. </w:t>
      </w:r>
      <w:r w:rsidR="00B21008" w:rsidRPr="00D11019">
        <w:rPr>
          <w:rFonts w:ascii="Quicksand" w:hAnsi="Quicksand" w:cs="Arial"/>
          <w:sz w:val="24"/>
          <w:szCs w:val="24"/>
        </w:rPr>
        <w:t xml:space="preserve">Své první </w:t>
      </w:r>
      <w:r w:rsidR="00E67D90">
        <w:rPr>
          <w:rFonts w:ascii="Quicksand" w:hAnsi="Quicksand" w:cs="Arial"/>
          <w:sz w:val="24"/>
          <w:szCs w:val="24"/>
        </w:rPr>
        <w:t xml:space="preserve">pracovní </w:t>
      </w:r>
      <w:r w:rsidR="00B21008" w:rsidRPr="00D11019">
        <w:rPr>
          <w:rFonts w:ascii="Quicksand" w:hAnsi="Quicksand" w:cs="Arial"/>
          <w:sz w:val="24"/>
          <w:szCs w:val="24"/>
        </w:rPr>
        <w:t xml:space="preserve">zkušenosti sbíral v České národní bance a poradenské společnosti </w:t>
      </w:r>
      <w:proofErr w:type="spellStart"/>
      <w:r w:rsidR="00B21008" w:rsidRPr="00D11019">
        <w:rPr>
          <w:rFonts w:ascii="Quicksand" w:hAnsi="Quicksand" w:cs="Arial"/>
          <w:sz w:val="24"/>
          <w:szCs w:val="24"/>
        </w:rPr>
        <w:t>PriceWaterhouseCoopers</w:t>
      </w:r>
      <w:proofErr w:type="spellEnd"/>
      <w:r w:rsidR="00B21008" w:rsidRPr="00D11019">
        <w:rPr>
          <w:rFonts w:ascii="Quicksand" w:hAnsi="Quicksand" w:cs="Arial"/>
          <w:sz w:val="24"/>
          <w:szCs w:val="24"/>
        </w:rPr>
        <w:t xml:space="preserve">. </w:t>
      </w:r>
    </w:p>
    <w:p w14:paraId="015A5138" w14:textId="52FA69DD" w:rsidR="00B21008" w:rsidRPr="00D11019" w:rsidRDefault="00B21008" w:rsidP="00D11019">
      <w:pPr>
        <w:rPr>
          <w:rFonts w:ascii="Quicksand" w:hAnsi="Quicksand" w:cs="Arial"/>
          <w:sz w:val="24"/>
          <w:szCs w:val="24"/>
        </w:rPr>
      </w:pPr>
      <w:bookmarkStart w:id="0" w:name="_GoBack"/>
      <w:r w:rsidRPr="00D11019">
        <w:rPr>
          <w:rFonts w:ascii="Quicksand" w:hAnsi="Quicksand" w:cs="Arial"/>
          <w:sz w:val="24"/>
          <w:szCs w:val="24"/>
        </w:rPr>
        <w:t xml:space="preserve">Radek Mlčák </w:t>
      </w:r>
      <w:r w:rsidR="00FC5F1C">
        <w:rPr>
          <w:rFonts w:ascii="Quicksand" w:hAnsi="Quicksand" w:cs="Arial"/>
          <w:sz w:val="24"/>
          <w:szCs w:val="24"/>
        </w:rPr>
        <w:t>(</w:t>
      </w:r>
      <w:r w:rsidR="00135F9E">
        <w:rPr>
          <w:rFonts w:ascii="Quicksand" w:hAnsi="Quicksand" w:cs="Arial"/>
          <w:sz w:val="24"/>
          <w:szCs w:val="24"/>
        </w:rPr>
        <w:t>48</w:t>
      </w:r>
      <w:r w:rsidR="00FC5F1C">
        <w:rPr>
          <w:rFonts w:ascii="Quicksand" w:hAnsi="Quicksand" w:cs="Arial"/>
          <w:sz w:val="24"/>
          <w:szCs w:val="24"/>
        </w:rPr>
        <w:t xml:space="preserve">) </w:t>
      </w:r>
      <w:r w:rsidRPr="00D11019">
        <w:rPr>
          <w:rFonts w:ascii="Quicksand" w:hAnsi="Quicksand" w:cs="Arial"/>
          <w:sz w:val="24"/>
          <w:szCs w:val="24"/>
        </w:rPr>
        <w:t xml:space="preserve">vystudoval Vysokou školu ekonomickou v Praze, má </w:t>
      </w:r>
      <w:r w:rsidR="00695A0D">
        <w:rPr>
          <w:rFonts w:ascii="Quicksand" w:hAnsi="Quicksand" w:cs="Arial"/>
          <w:sz w:val="24"/>
          <w:szCs w:val="24"/>
        </w:rPr>
        <w:t>čtyři</w:t>
      </w:r>
      <w:r w:rsidRPr="00D11019">
        <w:rPr>
          <w:rFonts w:ascii="Quicksand" w:hAnsi="Quicksand" w:cs="Arial"/>
          <w:sz w:val="24"/>
          <w:szCs w:val="24"/>
        </w:rPr>
        <w:t xml:space="preserve"> děti a ve volném čase sportuje. Baví ho fotbal, lyžování, golf a kolečkové brusle.</w:t>
      </w:r>
      <w:bookmarkEnd w:id="0"/>
      <w:r w:rsidRPr="00D11019">
        <w:rPr>
          <w:rFonts w:ascii="Quicksand" w:hAnsi="Quicksand" w:cs="Arial"/>
          <w:sz w:val="24"/>
          <w:szCs w:val="24"/>
        </w:rPr>
        <w:t xml:space="preserve"> </w:t>
      </w:r>
    </w:p>
    <w:p w14:paraId="3F3D4A8F" w14:textId="77777777" w:rsidR="008F4CEB" w:rsidRDefault="008F4CEB" w:rsidP="003E2A56">
      <w:pPr>
        <w:rPr>
          <w:rFonts w:ascii="Quicksand" w:hAnsi="Quicksand" w:cs="Arial"/>
          <w:b/>
        </w:rPr>
      </w:pPr>
    </w:p>
    <w:p w14:paraId="3993DFFE" w14:textId="77777777" w:rsidR="00D11019" w:rsidRPr="0083424C" w:rsidRDefault="00D11019" w:rsidP="003E2A56">
      <w:pPr>
        <w:rPr>
          <w:rFonts w:ascii="Quicksand" w:hAnsi="Quicksand" w:cs="Arial"/>
          <w:b/>
        </w:rPr>
      </w:pPr>
    </w:p>
    <w:p w14:paraId="435F7D99" w14:textId="2AE167AC" w:rsidR="00FE1C2E" w:rsidRPr="0083424C" w:rsidRDefault="00FE1C2E" w:rsidP="00FE1C2E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00ACE9"/>
          <w:sz w:val="20"/>
          <w:szCs w:val="20"/>
          <w:lang w:eastAsia="en-US"/>
        </w:rPr>
      </w:pPr>
      <w:r w:rsidRPr="0083424C">
        <w:rPr>
          <w:rFonts w:ascii="Quicksand" w:eastAsia="Calibri" w:hAnsi="Quicksand" w:cs="Arial"/>
          <w:color w:val="00ACE9"/>
          <w:sz w:val="20"/>
          <w:szCs w:val="20"/>
          <w:lang w:eastAsia="en-US"/>
        </w:rPr>
        <w:t xml:space="preserve">O společnosti Provident </w:t>
      </w:r>
    </w:p>
    <w:p w14:paraId="3C39E622" w14:textId="41623704" w:rsidR="00D7256B" w:rsidRPr="0083424C" w:rsidRDefault="00FE1C2E" w:rsidP="00FE1C2E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EastAsia" w:hAnsi="Quicksand" w:cs="Arial"/>
          <w:color w:val="0070C0"/>
          <w:sz w:val="18"/>
          <w:szCs w:val="18"/>
          <w:u w:val="single"/>
          <w:lang w:eastAsia="en-US"/>
        </w:rPr>
      </w:pPr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Společnost Provident </w:t>
      </w:r>
      <w:proofErr w:type="spellStart"/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Financial</w:t>
      </w:r>
      <w:proofErr w:type="spellEnd"/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 s.r.o. působí na českém trhu již více než 25 let a od vstupu na trh poskytla úvěr už miliónu klientů. Za transparentních podmínek nabízí hotovostní i bezhotovostní půjčky, které jsou bezúčelové, bez ručitele a bez skrytých poplatků. V rámci značky </w:t>
      </w:r>
      <w:proofErr w:type="spellStart"/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Creditea</w:t>
      </w:r>
      <w:proofErr w:type="spellEnd"/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 Provident nabízí také revolvingový typ úvěru. V České republice zajišťuje zázemí společnosti 400 zaměstnanců a na 600 obchodních zástupců. Provident je členem Asociace poskytovatelů nebankovních úvěrů (APNÚ), patronem Britské obchodní komory a díky své odpovědné péči o zaměstnance a pracovní podmínky je opakovaným držitelem evropského ocenění Top </w:t>
      </w:r>
      <w:proofErr w:type="spellStart"/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Employer</w:t>
      </w:r>
      <w:proofErr w:type="spellEnd"/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 a signatářem Charty diversity.</w:t>
      </w:r>
      <w:r w:rsidRPr="0083424C">
        <w:rPr>
          <w:rFonts w:ascii="Quicksand" w:eastAsiaTheme="minorEastAsia" w:hAnsi="Quicksand" w:cs="Arial"/>
          <w:color w:val="385623" w:themeColor="accent6" w:themeShade="80"/>
          <w:sz w:val="18"/>
          <w:szCs w:val="18"/>
          <w:lang w:eastAsia="en-US"/>
        </w:rPr>
        <w:t xml:space="preserve"> </w:t>
      </w:r>
      <w:hyperlink r:id="rId11">
        <w:r w:rsidRPr="0083424C">
          <w:rPr>
            <w:rFonts w:ascii="Quicksand" w:eastAsiaTheme="minorEastAsia" w:hAnsi="Quicksand" w:cs="Arial"/>
            <w:color w:val="0070C0"/>
            <w:sz w:val="18"/>
            <w:szCs w:val="18"/>
            <w:u w:val="single"/>
            <w:lang w:eastAsia="en-US"/>
          </w:rPr>
          <w:t>www.provident.cz</w:t>
        </w:r>
      </w:hyperlink>
      <w:r w:rsidRPr="0083424C">
        <w:rPr>
          <w:rFonts w:ascii="Quicksand" w:eastAsiaTheme="minorEastAsia" w:hAnsi="Quicksand" w:cs="Arial"/>
          <w:color w:val="0070C0"/>
          <w:sz w:val="18"/>
          <w:szCs w:val="18"/>
          <w:u w:val="single"/>
          <w:lang w:eastAsia="en-US"/>
        </w:rPr>
        <w:t>, www.creditea.cz</w:t>
      </w:r>
    </w:p>
    <w:p w14:paraId="20C8BDE3" w14:textId="77777777" w:rsidR="00DC2AAF" w:rsidRPr="0083424C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HAnsi" w:hAnsi="Quicksand" w:cs="Arial"/>
          <w:color w:val="0070C0"/>
          <w:sz w:val="18"/>
          <w:szCs w:val="22"/>
          <w:u w:val="single"/>
          <w:lang w:eastAsia="en-US"/>
        </w:rPr>
      </w:pPr>
    </w:p>
    <w:p w14:paraId="5029740C" w14:textId="77777777" w:rsidR="00DC2AAF" w:rsidRPr="0083424C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HAnsi" w:hAnsi="Quicksand" w:cs="Arial"/>
          <w:color w:val="385623" w:themeColor="accent6" w:themeShade="80"/>
          <w:sz w:val="18"/>
          <w:szCs w:val="22"/>
          <w:lang w:eastAsia="en-US"/>
        </w:rPr>
      </w:pPr>
    </w:p>
    <w:p w14:paraId="4EE17937" w14:textId="77777777" w:rsidR="00284F44" w:rsidRPr="0083424C" w:rsidRDefault="00284F44" w:rsidP="00284F44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808080"/>
          <w:sz w:val="20"/>
          <w:szCs w:val="22"/>
          <w:lang w:eastAsia="en-US"/>
        </w:rPr>
      </w:pPr>
      <w:r w:rsidRPr="0083424C">
        <w:rPr>
          <w:rFonts w:ascii="Quicksand" w:eastAsia="Calibri" w:hAnsi="Quicksand" w:cs="Arial"/>
          <w:color w:val="00ACE9"/>
          <w:sz w:val="20"/>
          <w:szCs w:val="22"/>
          <w:lang w:eastAsia="en-US"/>
        </w:rPr>
        <w:t xml:space="preserve">O skupině International </w:t>
      </w:r>
      <w:proofErr w:type="spellStart"/>
      <w:r w:rsidRPr="0083424C">
        <w:rPr>
          <w:rFonts w:ascii="Quicksand" w:eastAsia="Calibri" w:hAnsi="Quicksand" w:cs="Arial"/>
          <w:color w:val="00ACE9"/>
          <w:sz w:val="20"/>
          <w:szCs w:val="22"/>
          <w:lang w:eastAsia="en-US"/>
        </w:rPr>
        <w:t>Personal</w:t>
      </w:r>
      <w:proofErr w:type="spellEnd"/>
      <w:r w:rsidRPr="0083424C">
        <w:rPr>
          <w:rFonts w:ascii="Quicksand" w:eastAsia="Calibri" w:hAnsi="Quicksand" w:cs="Arial"/>
          <w:color w:val="00ACE9"/>
          <w:sz w:val="20"/>
          <w:szCs w:val="22"/>
          <w:lang w:eastAsia="en-US"/>
        </w:rPr>
        <w:t xml:space="preserve"> Finance</w:t>
      </w:r>
    </w:p>
    <w:p w14:paraId="3AF423AC" w14:textId="77777777" w:rsidR="00284F44" w:rsidRPr="0083424C" w:rsidRDefault="00284F44" w:rsidP="00284F44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808080"/>
          <w:sz w:val="20"/>
          <w:szCs w:val="22"/>
          <w:lang w:eastAsia="en-US"/>
        </w:rPr>
      </w:pPr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 xml:space="preserve">Mezinárodní skupina International </w:t>
      </w:r>
      <w:proofErr w:type="spellStart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Personal</w:t>
      </w:r>
      <w:proofErr w:type="spellEnd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 xml:space="preserve"> Finance (IPF), mateřská společnost českého Provident </w:t>
      </w:r>
      <w:proofErr w:type="spellStart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Financial</w:t>
      </w:r>
      <w:proofErr w:type="spellEnd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, vznikla v roce 2007 oddělením od britské společnosti Provident </w:t>
      </w:r>
      <w:proofErr w:type="spellStart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Financial</w:t>
      </w:r>
      <w:proofErr w:type="spellEnd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 </w:t>
      </w:r>
      <w:proofErr w:type="spellStart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plc</w:t>
      </w:r>
      <w:proofErr w:type="spellEnd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, která působí ve Velké Británii již od roku 1880. IPF pod obchodním označením Provident v současnosti působí v 9 zemích světa: v České republice, Polsku, Maďarsku, Rumunsku, Litvě, Lotyšsku, Estonsku, Austrálii a v Mexiku. Prostřednictvím své sítě 16 700 obchodních zástupců poskytuje služby 1,7 milionům zákazníků a zaměstnává skoro 7 000 lidí. IPF je od svého vzniku kotována na londýnské burze cenných papírů od svého vzniku (IPF.L). </w:t>
      </w:r>
    </w:p>
    <w:p w14:paraId="43095E84" w14:textId="77777777" w:rsidR="00284F44" w:rsidRPr="0083424C" w:rsidRDefault="00510D90" w:rsidP="00284F44">
      <w:pPr>
        <w:pStyle w:val="paragraph"/>
        <w:spacing w:before="0" w:beforeAutospacing="0" w:after="0" w:afterAutospacing="0"/>
        <w:jc w:val="both"/>
        <w:rPr>
          <w:rFonts w:ascii="Quicksand" w:eastAsiaTheme="minorEastAsia" w:hAnsi="Quicksand" w:cs="Arial"/>
          <w:color w:val="0070C0"/>
          <w:sz w:val="18"/>
          <w:szCs w:val="18"/>
          <w:u w:val="single"/>
          <w:lang w:eastAsia="en-US"/>
        </w:rPr>
      </w:pPr>
      <w:hyperlink r:id="rId12">
        <w:r w:rsidR="00284F44" w:rsidRPr="0083424C">
          <w:rPr>
            <w:rStyle w:val="Hypertextovodkaz"/>
            <w:rFonts w:ascii="Quicksand" w:eastAsiaTheme="minorEastAsia" w:hAnsi="Quicksand" w:cs="Arial"/>
            <w:sz w:val="18"/>
            <w:szCs w:val="18"/>
            <w:lang w:eastAsia="en-US"/>
          </w:rPr>
          <w:t>www.ipfin.co.uk</w:t>
        </w:r>
      </w:hyperlink>
    </w:p>
    <w:p w14:paraId="358E41C7" w14:textId="39460959" w:rsidR="00C64411" w:rsidRPr="0083424C" w:rsidRDefault="00C64411" w:rsidP="00A91557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HAnsi" w:hAnsi="Quicksand" w:cs="Arial"/>
          <w:color w:val="0070C0"/>
          <w:sz w:val="18"/>
          <w:szCs w:val="22"/>
          <w:u w:val="single"/>
          <w:lang w:eastAsia="en-US"/>
        </w:rPr>
      </w:pPr>
    </w:p>
    <w:sectPr w:rsidR="00C64411" w:rsidRPr="0083424C" w:rsidSect="00DC0745">
      <w:headerReference w:type="default" r:id="rId13"/>
      <w:footerReference w:type="default" r:id="rId14"/>
      <w:pgSz w:w="11906" w:h="16838" w:code="9"/>
      <w:pgMar w:top="3629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3B298" w14:textId="77777777" w:rsidR="00510D90" w:rsidRDefault="00510D90" w:rsidP="005E69EA">
      <w:pPr>
        <w:spacing w:after="0" w:line="240" w:lineRule="auto"/>
      </w:pPr>
      <w:r>
        <w:separator/>
      </w:r>
    </w:p>
  </w:endnote>
  <w:endnote w:type="continuationSeparator" w:id="0">
    <w:p w14:paraId="5DDC99A2" w14:textId="77777777" w:rsidR="00510D90" w:rsidRDefault="00510D90" w:rsidP="005E69EA">
      <w:pPr>
        <w:spacing w:after="0" w:line="240" w:lineRule="auto"/>
      </w:pPr>
      <w:r>
        <w:continuationSeparator/>
      </w:r>
    </w:p>
  </w:endnote>
  <w:endnote w:type="continuationNotice" w:id="1">
    <w:p w14:paraId="3341D9CE" w14:textId="77777777" w:rsidR="00510D90" w:rsidRDefault="00510D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icksand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anding-Semibold">
    <w:altName w:val="Times New Roman"/>
    <w:panose1 w:val="00000700000000000000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03E6" w14:textId="77777777" w:rsidR="00147987" w:rsidRDefault="00147987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147987" w:rsidRPr="00071DD6" w:rsidRDefault="00147987" w:rsidP="00DC0745">
                          <w:pPr>
                            <w:pStyle w:val="patika"/>
                          </w:pPr>
                          <w:r w:rsidRPr="00071DD6">
                            <w:t xml:space="preserve">Provident </w:t>
                          </w:r>
                          <w:proofErr w:type="spellStart"/>
                          <w:r w:rsidRPr="00071DD6">
                            <w:t>Financial</w:t>
                          </w:r>
                          <w:proofErr w:type="spellEnd"/>
                          <w:r w:rsidRPr="00071DD6">
                            <w:t> s.r.o.</w:t>
                          </w:r>
                        </w:p>
                        <w:p w14:paraId="5BF93C92" w14:textId="77777777" w:rsidR="00147987" w:rsidRPr="00071DD6" w:rsidRDefault="00147987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147987" w:rsidRPr="00071DD6" w:rsidRDefault="00147987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147987" w:rsidRPr="00071DD6" w:rsidRDefault="00147987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" filled="f" stroked="f" strokeweight=".5pt">
              <v:textbox inset="0,0,0,0">
                <w:txbxContent>
                  <w:p w14:paraId="20A73136" w14:textId="77777777" w:rsidR="00147987" w:rsidRPr="00071DD6" w:rsidRDefault="00147987" w:rsidP="00DC0745">
                    <w:pPr>
                      <w:pStyle w:val="patika"/>
                    </w:pPr>
                    <w:proofErr w:type="spellStart"/>
                    <w:r w:rsidRPr="00071DD6">
                      <w:t>Provident</w:t>
                    </w:r>
                    <w:proofErr w:type="spellEnd"/>
                    <w:r w:rsidRPr="00071DD6">
                      <w:t xml:space="preserve"> </w:t>
                    </w:r>
                    <w:proofErr w:type="spellStart"/>
                    <w:r w:rsidRPr="00071DD6">
                      <w:t>Financial</w:t>
                    </w:r>
                    <w:proofErr w:type="spellEnd"/>
                    <w:r w:rsidRPr="00071DD6">
                      <w:t> s.r.o.</w:t>
                    </w:r>
                  </w:p>
                  <w:p w14:paraId="5BF93C92" w14:textId="77777777" w:rsidR="00147987" w:rsidRPr="00071DD6" w:rsidRDefault="00147987" w:rsidP="00DC0745">
                    <w:pPr>
                      <w:spacing w:after="0" w:line="240" w:lineRule="auto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14:paraId="596B7A18" w14:textId="77777777" w:rsidR="00147987" w:rsidRPr="00071DD6" w:rsidRDefault="00147987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14:paraId="66EA7659" w14:textId="77777777" w:rsidR="00147987" w:rsidRPr="00071DD6" w:rsidRDefault="00147987" w:rsidP="00DC0745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9586E3F" w14:textId="77777777" w:rsidR="00A466A2" w:rsidRDefault="00A466A2" w:rsidP="00A466A2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3" behindDoc="0" locked="0" layoutInCell="1" allowOverlap="1" wp14:anchorId="5B2B3CEB" wp14:editId="24CCFBA2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Austová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tisková mluvčí</w:t>
    </w:r>
  </w:p>
  <w:p w14:paraId="508A594D" w14:textId="77777777" w:rsidR="00A466A2" w:rsidRPr="006B3D68" w:rsidRDefault="00A466A2" w:rsidP="00A466A2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 xml:space="preserve">+420 </w:t>
    </w:r>
    <w:r w:rsidRPr="009E2026">
      <w:rPr>
        <w:rFonts w:ascii="Arial" w:eastAsia="Gotham Rounded Bold" w:hAnsi="Arial" w:cs="Arial"/>
        <w:color w:val="000000"/>
        <w:sz w:val="20"/>
        <w:szCs w:val="20"/>
      </w:rPr>
      <w:t>724 573 665</w:t>
    </w:r>
  </w:p>
  <w:p w14:paraId="6690C6E5" w14:textId="77777777" w:rsidR="00A466A2" w:rsidRPr="006B3D68" w:rsidRDefault="00A466A2" w:rsidP="00A466A2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  <w:p w14:paraId="4439FC78" w14:textId="2B73177A" w:rsidR="00147987" w:rsidRPr="006B3D68" w:rsidRDefault="00147987" w:rsidP="00A466A2">
    <w:pPr>
      <w:spacing w:after="60" w:line="240" w:lineRule="auto"/>
      <w:rPr>
        <w:rFonts w:ascii="Arial" w:eastAsia="Gotham Rounded Bold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3DBD0" w14:textId="77777777" w:rsidR="00510D90" w:rsidRDefault="00510D90" w:rsidP="005E69EA">
      <w:pPr>
        <w:spacing w:after="0" w:line="240" w:lineRule="auto"/>
      </w:pPr>
      <w:r>
        <w:separator/>
      </w:r>
    </w:p>
  </w:footnote>
  <w:footnote w:type="continuationSeparator" w:id="0">
    <w:p w14:paraId="22D7B244" w14:textId="77777777" w:rsidR="00510D90" w:rsidRDefault="00510D90" w:rsidP="005E69EA">
      <w:pPr>
        <w:spacing w:after="0" w:line="240" w:lineRule="auto"/>
      </w:pPr>
      <w:r>
        <w:continuationSeparator/>
      </w:r>
    </w:p>
  </w:footnote>
  <w:footnote w:type="continuationNotice" w:id="1">
    <w:p w14:paraId="4470B94D" w14:textId="77777777" w:rsidR="00510D90" w:rsidRDefault="00510D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C8F1A" w14:textId="413DA18C" w:rsidR="00A32762" w:rsidRPr="00A32762" w:rsidRDefault="00A32762" w:rsidP="00A32762">
    <w:pPr>
      <w:pStyle w:val="Zhlav"/>
    </w:pPr>
    <w:r w:rsidRPr="00A32762">
      <w:rPr>
        <w:noProof/>
        <w:lang w:eastAsia="cs-CZ"/>
      </w:rPr>
      <w:drawing>
        <wp:anchor distT="0" distB="0" distL="114300" distR="114300" simplePos="0" relativeHeight="251658244" behindDoc="1" locked="0" layoutInCell="1" allowOverlap="1" wp14:anchorId="5C399BD8" wp14:editId="5AADB07B">
          <wp:simplePos x="0" y="0"/>
          <wp:positionH relativeFrom="margin">
            <wp:align>right</wp:align>
          </wp:positionH>
          <wp:positionV relativeFrom="paragraph">
            <wp:posOffset>-635000</wp:posOffset>
          </wp:positionV>
          <wp:extent cx="939800" cy="521335"/>
          <wp:effectExtent l="0" t="0" r="0" b="0"/>
          <wp:wrapTight wrapText="bothSides">
            <wp:wrapPolygon edited="0">
              <wp:start x="0" y="0"/>
              <wp:lineTo x="0" y="20521"/>
              <wp:lineTo x="21016" y="20521"/>
              <wp:lineTo x="21016" y="0"/>
              <wp:lineTo x="0" y="0"/>
            </wp:wrapPolygon>
          </wp:wrapTight>
          <wp:docPr id="2124666219" name="Obrázek 5" descr="Obsah obrázku Grafika, Písmo, tex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666219" name="Obrázek 5" descr="Obsah obrázku Grafika, Písmo, text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63BC3" w14:textId="02DBC511" w:rsidR="00147987" w:rsidRDefault="0014798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4423CDE1">
              <wp:simplePos x="0" y="0"/>
              <wp:positionH relativeFrom="page">
                <wp:align>left</wp:align>
              </wp:positionH>
              <wp:positionV relativeFrom="topMargin">
                <wp:posOffset>-556260</wp:posOffset>
              </wp:positionV>
              <wp:extent cx="1018800" cy="10692000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530FAE5" id="Obdélník 4" o:spid="_x0000_s1026" style="position:absolute;margin-left:0;margin-top:-43.8pt;width:80.2pt;height:841.9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" fillcolor="#f2f2f2" stroked="f">
              <w10:wrap anchorx="page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7FE672" wp14:editId="42694234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á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147987" w:rsidRPr="005E69EA" w:rsidRDefault="00147987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27FE672" id="Ovál 26" o:spid="_x0000_s1026" style="position:absolute;margin-left:-88.9pt;margin-top:-70.25pt;width:109.45pt;height:109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" fillcolor="#adda43" stroked="f" strokeweight="1pt">
              <v:fill color2="#02ace9" rotate="t" angle="45" colors="0 #adda43;.5 #55b883;1 #02ace9" focus="100%" type="gradient">
                <o:fill v:ext="view" type="gradientUnscaled"/>
              </v:fill>
              <v:stroke joinstyle="miter"/>
              <v:textbox inset="0,0,0,1.3mm">
                <w:txbxContent>
                  <w:p w14:paraId="153875FD" w14:textId="77777777" w:rsidR="00147987" w:rsidRPr="005E69EA" w:rsidRDefault="00147987" w:rsidP="00DC0745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11D9"/>
    <w:multiLevelType w:val="hybridMultilevel"/>
    <w:tmpl w:val="D9342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1B54"/>
    <w:multiLevelType w:val="hybridMultilevel"/>
    <w:tmpl w:val="7CB6E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B3069"/>
    <w:multiLevelType w:val="hybridMultilevel"/>
    <w:tmpl w:val="D87EE5FE"/>
    <w:lvl w:ilvl="0" w:tplc="FC781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20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0A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0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42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C7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47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4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29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AC6817"/>
    <w:multiLevelType w:val="hybridMultilevel"/>
    <w:tmpl w:val="27404E42"/>
    <w:lvl w:ilvl="0" w:tplc="210C4BA4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71D4E"/>
    <w:multiLevelType w:val="hybridMultilevel"/>
    <w:tmpl w:val="00C02CFC"/>
    <w:lvl w:ilvl="0" w:tplc="34E23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23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45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65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22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26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69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02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6A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A"/>
    <w:rsid w:val="00000DEE"/>
    <w:rsid w:val="0000153C"/>
    <w:rsid w:val="00002697"/>
    <w:rsid w:val="0000278F"/>
    <w:rsid w:val="00002AC8"/>
    <w:rsid w:val="000046E1"/>
    <w:rsid w:val="000060DD"/>
    <w:rsid w:val="00006664"/>
    <w:rsid w:val="000069F2"/>
    <w:rsid w:val="00006AE8"/>
    <w:rsid w:val="00006DC5"/>
    <w:rsid w:val="000075A8"/>
    <w:rsid w:val="00010568"/>
    <w:rsid w:val="00010AD2"/>
    <w:rsid w:val="00011D46"/>
    <w:rsid w:val="00011DA5"/>
    <w:rsid w:val="00012D38"/>
    <w:rsid w:val="00012D6F"/>
    <w:rsid w:val="00013761"/>
    <w:rsid w:val="000137AF"/>
    <w:rsid w:val="00013F14"/>
    <w:rsid w:val="0001720B"/>
    <w:rsid w:val="00020D81"/>
    <w:rsid w:val="00020FF3"/>
    <w:rsid w:val="00021B65"/>
    <w:rsid w:val="00023086"/>
    <w:rsid w:val="00024286"/>
    <w:rsid w:val="00025070"/>
    <w:rsid w:val="00025CC5"/>
    <w:rsid w:val="00026300"/>
    <w:rsid w:val="0002717B"/>
    <w:rsid w:val="00027394"/>
    <w:rsid w:val="00030067"/>
    <w:rsid w:val="00030C7A"/>
    <w:rsid w:val="00033020"/>
    <w:rsid w:val="0003318D"/>
    <w:rsid w:val="00035141"/>
    <w:rsid w:val="00036152"/>
    <w:rsid w:val="000361ED"/>
    <w:rsid w:val="000373C9"/>
    <w:rsid w:val="000375E3"/>
    <w:rsid w:val="00037DBC"/>
    <w:rsid w:val="00042B79"/>
    <w:rsid w:val="00043001"/>
    <w:rsid w:val="000445A8"/>
    <w:rsid w:val="000509EB"/>
    <w:rsid w:val="00051A29"/>
    <w:rsid w:val="00055C7C"/>
    <w:rsid w:val="00056849"/>
    <w:rsid w:val="00057865"/>
    <w:rsid w:val="00060F03"/>
    <w:rsid w:val="000618BE"/>
    <w:rsid w:val="00062014"/>
    <w:rsid w:val="00064AC3"/>
    <w:rsid w:val="00064BE7"/>
    <w:rsid w:val="0006519E"/>
    <w:rsid w:val="00066FAE"/>
    <w:rsid w:val="00067596"/>
    <w:rsid w:val="00067A87"/>
    <w:rsid w:val="000708C9"/>
    <w:rsid w:val="00070DE5"/>
    <w:rsid w:val="000714B4"/>
    <w:rsid w:val="0007185A"/>
    <w:rsid w:val="00072B94"/>
    <w:rsid w:val="0007322E"/>
    <w:rsid w:val="000744C9"/>
    <w:rsid w:val="0007471A"/>
    <w:rsid w:val="0007486E"/>
    <w:rsid w:val="00074BA2"/>
    <w:rsid w:val="00076959"/>
    <w:rsid w:val="00077B9D"/>
    <w:rsid w:val="00083D9B"/>
    <w:rsid w:val="0008444E"/>
    <w:rsid w:val="000845FD"/>
    <w:rsid w:val="000866C9"/>
    <w:rsid w:val="0008673F"/>
    <w:rsid w:val="00086CA1"/>
    <w:rsid w:val="00087522"/>
    <w:rsid w:val="000875DB"/>
    <w:rsid w:val="00090CA2"/>
    <w:rsid w:val="00091D36"/>
    <w:rsid w:val="000928A4"/>
    <w:rsid w:val="00094284"/>
    <w:rsid w:val="0009438A"/>
    <w:rsid w:val="0009582A"/>
    <w:rsid w:val="0009661A"/>
    <w:rsid w:val="0009778D"/>
    <w:rsid w:val="000A0391"/>
    <w:rsid w:val="000A0922"/>
    <w:rsid w:val="000A4AF0"/>
    <w:rsid w:val="000A7611"/>
    <w:rsid w:val="000A775E"/>
    <w:rsid w:val="000A790E"/>
    <w:rsid w:val="000A7E98"/>
    <w:rsid w:val="000B0940"/>
    <w:rsid w:val="000B0FF3"/>
    <w:rsid w:val="000B2211"/>
    <w:rsid w:val="000B4CA6"/>
    <w:rsid w:val="000B60B0"/>
    <w:rsid w:val="000B6836"/>
    <w:rsid w:val="000C0BB7"/>
    <w:rsid w:val="000C257B"/>
    <w:rsid w:val="000D13BE"/>
    <w:rsid w:val="000D18DA"/>
    <w:rsid w:val="000D1C26"/>
    <w:rsid w:val="000D21ED"/>
    <w:rsid w:val="000D2353"/>
    <w:rsid w:val="000D382F"/>
    <w:rsid w:val="000D54A4"/>
    <w:rsid w:val="000D5745"/>
    <w:rsid w:val="000D6A6A"/>
    <w:rsid w:val="000D7637"/>
    <w:rsid w:val="000E0C5D"/>
    <w:rsid w:val="000E2ED2"/>
    <w:rsid w:val="000E3C49"/>
    <w:rsid w:val="000E5946"/>
    <w:rsid w:val="000E5C3C"/>
    <w:rsid w:val="000F241B"/>
    <w:rsid w:val="000F41D1"/>
    <w:rsid w:val="000F5482"/>
    <w:rsid w:val="000F70F2"/>
    <w:rsid w:val="000F755B"/>
    <w:rsid w:val="001001E9"/>
    <w:rsid w:val="001017AB"/>
    <w:rsid w:val="001021F8"/>
    <w:rsid w:val="00103619"/>
    <w:rsid w:val="0010594C"/>
    <w:rsid w:val="001065CC"/>
    <w:rsid w:val="001074A1"/>
    <w:rsid w:val="00110598"/>
    <w:rsid w:val="0011291C"/>
    <w:rsid w:val="00112F90"/>
    <w:rsid w:val="00113B8B"/>
    <w:rsid w:val="00114135"/>
    <w:rsid w:val="00114209"/>
    <w:rsid w:val="00114268"/>
    <w:rsid w:val="001155D1"/>
    <w:rsid w:val="001155DD"/>
    <w:rsid w:val="0011598C"/>
    <w:rsid w:val="00115C82"/>
    <w:rsid w:val="00116AAA"/>
    <w:rsid w:val="00117364"/>
    <w:rsid w:val="001202CD"/>
    <w:rsid w:val="0012223C"/>
    <w:rsid w:val="00123996"/>
    <w:rsid w:val="00123B3F"/>
    <w:rsid w:val="001248AF"/>
    <w:rsid w:val="001266A0"/>
    <w:rsid w:val="00126844"/>
    <w:rsid w:val="00130234"/>
    <w:rsid w:val="00130244"/>
    <w:rsid w:val="0013105F"/>
    <w:rsid w:val="00135F9E"/>
    <w:rsid w:val="00136B55"/>
    <w:rsid w:val="00136B78"/>
    <w:rsid w:val="00136BC9"/>
    <w:rsid w:val="0013738B"/>
    <w:rsid w:val="00137858"/>
    <w:rsid w:val="001411F2"/>
    <w:rsid w:val="001416CB"/>
    <w:rsid w:val="00141710"/>
    <w:rsid w:val="00141F0F"/>
    <w:rsid w:val="001427F8"/>
    <w:rsid w:val="00145BC1"/>
    <w:rsid w:val="001462FE"/>
    <w:rsid w:val="00146C49"/>
    <w:rsid w:val="00147987"/>
    <w:rsid w:val="00151878"/>
    <w:rsid w:val="00154448"/>
    <w:rsid w:val="001547D9"/>
    <w:rsid w:val="00154B4F"/>
    <w:rsid w:val="001560C2"/>
    <w:rsid w:val="001567A1"/>
    <w:rsid w:val="001576C5"/>
    <w:rsid w:val="00160684"/>
    <w:rsid w:val="00160BFA"/>
    <w:rsid w:val="001625BF"/>
    <w:rsid w:val="00166ECE"/>
    <w:rsid w:val="001743D1"/>
    <w:rsid w:val="00174AE8"/>
    <w:rsid w:val="00174BEB"/>
    <w:rsid w:val="00175111"/>
    <w:rsid w:val="00175469"/>
    <w:rsid w:val="00177367"/>
    <w:rsid w:val="00177F9B"/>
    <w:rsid w:val="001804A5"/>
    <w:rsid w:val="001819AD"/>
    <w:rsid w:val="00181A51"/>
    <w:rsid w:val="0018265C"/>
    <w:rsid w:val="00182A4C"/>
    <w:rsid w:val="001838FF"/>
    <w:rsid w:val="00186CD2"/>
    <w:rsid w:val="00190B57"/>
    <w:rsid w:val="00191EB3"/>
    <w:rsid w:val="00192DDE"/>
    <w:rsid w:val="001935C7"/>
    <w:rsid w:val="001946A9"/>
    <w:rsid w:val="00194B1D"/>
    <w:rsid w:val="00196AD4"/>
    <w:rsid w:val="00197D1A"/>
    <w:rsid w:val="001A193C"/>
    <w:rsid w:val="001A260E"/>
    <w:rsid w:val="001A2C1E"/>
    <w:rsid w:val="001A49C5"/>
    <w:rsid w:val="001A5E8F"/>
    <w:rsid w:val="001A6503"/>
    <w:rsid w:val="001A7739"/>
    <w:rsid w:val="001B02DE"/>
    <w:rsid w:val="001B2218"/>
    <w:rsid w:val="001B29D0"/>
    <w:rsid w:val="001B38D6"/>
    <w:rsid w:val="001B4802"/>
    <w:rsid w:val="001B4C86"/>
    <w:rsid w:val="001C09CC"/>
    <w:rsid w:val="001C1278"/>
    <w:rsid w:val="001C4806"/>
    <w:rsid w:val="001C5607"/>
    <w:rsid w:val="001C6967"/>
    <w:rsid w:val="001D07A1"/>
    <w:rsid w:val="001D12C7"/>
    <w:rsid w:val="001D2BC5"/>
    <w:rsid w:val="001D3938"/>
    <w:rsid w:val="001D4A96"/>
    <w:rsid w:val="001D5EBB"/>
    <w:rsid w:val="001D6B04"/>
    <w:rsid w:val="001E0AA4"/>
    <w:rsid w:val="001E190E"/>
    <w:rsid w:val="001E1D93"/>
    <w:rsid w:val="001F30BB"/>
    <w:rsid w:val="001F47D5"/>
    <w:rsid w:val="0020012F"/>
    <w:rsid w:val="0020024C"/>
    <w:rsid w:val="0020048D"/>
    <w:rsid w:val="00201231"/>
    <w:rsid w:val="002021A3"/>
    <w:rsid w:val="00202CEC"/>
    <w:rsid w:val="002030E6"/>
    <w:rsid w:val="00203425"/>
    <w:rsid w:val="00203A50"/>
    <w:rsid w:val="00203F57"/>
    <w:rsid w:val="0020447A"/>
    <w:rsid w:val="00206805"/>
    <w:rsid w:val="00212E79"/>
    <w:rsid w:val="0021560E"/>
    <w:rsid w:val="0021606E"/>
    <w:rsid w:val="00220171"/>
    <w:rsid w:val="00220A0C"/>
    <w:rsid w:val="00221F3C"/>
    <w:rsid w:val="00221FDD"/>
    <w:rsid w:val="002225A1"/>
    <w:rsid w:val="00223973"/>
    <w:rsid w:val="00226612"/>
    <w:rsid w:val="00227EA4"/>
    <w:rsid w:val="002329EB"/>
    <w:rsid w:val="00235012"/>
    <w:rsid w:val="002367A0"/>
    <w:rsid w:val="002408F9"/>
    <w:rsid w:val="002411EC"/>
    <w:rsid w:val="0024128E"/>
    <w:rsid w:val="0024218F"/>
    <w:rsid w:val="00243CF1"/>
    <w:rsid w:val="00245005"/>
    <w:rsid w:val="00245CED"/>
    <w:rsid w:val="00245D97"/>
    <w:rsid w:val="00250766"/>
    <w:rsid w:val="00253889"/>
    <w:rsid w:val="00254FFB"/>
    <w:rsid w:val="0025595F"/>
    <w:rsid w:val="00256612"/>
    <w:rsid w:val="00257E68"/>
    <w:rsid w:val="00260770"/>
    <w:rsid w:val="0026136D"/>
    <w:rsid w:val="002615B3"/>
    <w:rsid w:val="00261853"/>
    <w:rsid w:val="00261908"/>
    <w:rsid w:val="00262017"/>
    <w:rsid w:val="00263E0C"/>
    <w:rsid w:val="00264719"/>
    <w:rsid w:val="0026581F"/>
    <w:rsid w:val="002669B9"/>
    <w:rsid w:val="00267A51"/>
    <w:rsid w:val="002722AD"/>
    <w:rsid w:val="0027286A"/>
    <w:rsid w:val="00272EFA"/>
    <w:rsid w:val="002752AA"/>
    <w:rsid w:val="00275811"/>
    <w:rsid w:val="002767C1"/>
    <w:rsid w:val="00276E42"/>
    <w:rsid w:val="00277BFB"/>
    <w:rsid w:val="0028002C"/>
    <w:rsid w:val="0028022A"/>
    <w:rsid w:val="00281DC5"/>
    <w:rsid w:val="00282B45"/>
    <w:rsid w:val="0028324B"/>
    <w:rsid w:val="00284F44"/>
    <w:rsid w:val="00285EA9"/>
    <w:rsid w:val="00286A86"/>
    <w:rsid w:val="0029067F"/>
    <w:rsid w:val="00292853"/>
    <w:rsid w:val="002928C8"/>
    <w:rsid w:val="00293F05"/>
    <w:rsid w:val="00294C92"/>
    <w:rsid w:val="002963DE"/>
    <w:rsid w:val="00296BA0"/>
    <w:rsid w:val="002970F7"/>
    <w:rsid w:val="002A3F3D"/>
    <w:rsid w:val="002A55F3"/>
    <w:rsid w:val="002B0E62"/>
    <w:rsid w:val="002B216F"/>
    <w:rsid w:val="002B4046"/>
    <w:rsid w:val="002B5E2B"/>
    <w:rsid w:val="002C08B9"/>
    <w:rsid w:val="002C15DF"/>
    <w:rsid w:val="002C66D0"/>
    <w:rsid w:val="002C7849"/>
    <w:rsid w:val="002C7F16"/>
    <w:rsid w:val="002D0750"/>
    <w:rsid w:val="002D0B19"/>
    <w:rsid w:val="002D1912"/>
    <w:rsid w:val="002D23B5"/>
    <w:rsid w:val="002D308A"/>
    <w:rsid w:val="002D3311"/>
    <w:rsid w:val="002D4194"/>
    <w:rsid w:val="002D441C"/>
    <w:rsid w:val="002D453B"/>
    <w:rsid w:val="002D47A6"/>
    <w:rsid w:val="002D5023"/>
    <w:rsid w:val="002D6549"/>
    <w:rsid w:val="002D6579"/>
    <w:rsid w:val="002D7327"/>
    <w:rsid w:val="002E3070"/>
    <w:rsid w:val="002E4D97"/>
    <w:rsid w:val="002E75AE"/>
    <w:rsid w:val="002E76C1"/>
    <w:rsid w:val="002F0242"/>
    <w:rsid w:val="002F0942"/>
    <w:rsid w:val="002F0C29"/>
    <w:rsid w:val="002F21AB"/>
    <w:rsid w:val="002F2DD5"/>
    <w:rsid w:val="002F56D6"/>
    <w:rsid w:val="002F737D"/>
    <w:rsid w:val="002F755D"/>
    <w:rsid w:val="002F7D5C"/>
    <w:rsid w:val="00304DE9"/>
    <w:rsid w:val="00310F85"/>
    <w:rsid w:val="00311B18"/>
    <w:rsid w:val="00312FF9"/>
    <w:rsid w:val="003147C4"/>
    <w:rsid w:val="003155EA"/>
    <w:rsid w:val="00322C3D"/>
    <w:rsid w:val="00322F2F"/>
    <w:rsid w:val="00323118"/>
    <w:rsid w:val="00323200"/>
    <w:rsid w:val="003243B8"/>
    <w:rsid w:val="00324625"/>
    <w:rsid w:val="003264E1"/>
    <w:rsid w:val="003266BF"/>
    <w:rsid w:val="00327ECA"/>
    <w:rsid w:val="00330048"/>
    <w:rsid w:val="00331436"/>
    <w:rsid w:val="003335F3"/>
    <w:rsid w:val="00333650"/>
    <w:rsid w:val="00334E46"/>
    <w:rsid w:val="00336360"/>
    <w:rsid w:val="003406E9"/>
    <w:rsid w:val="00340772"/>
    <w:rsid w:val="00343EA3"/>
    <w:rsid w:val="00345F2A"/>
    <w:rsid w:val="00347048"/>
    <w:rsid w:val="00351243"/>
    <w:rsid w:val="00352B85"/>
    <w:rsid w:val="00353184"/>
    <w:rsid w:val="003540BE"/>
    <w:rsid w:val="00354607"/>
    <w:rsid w:val="00355325"/>
    <w:rsid w:val="00360857"/>
    <w:rsid w:val="00360EF4"/>
    <w:rsid w:val="003631C9"/>
    <w:rsid w:val="00363A68"/>
    <w:rsid w:val="003644CD"/>
    <w:rsid w:val="003659F5"/>
    <w:rsid w:val="00365F20"/>
    <w:rsid w:val="00366930"/>
    <w:rsid w:val="003676D5"/>
    <w:rsid w:val="00370E4B"/>
    <w:rsid w:val="003726BD"/>
    <w:rsid w:val="003735B0"/>
    <w:rsid w:val="00373CEB"/>
    <w:rsid w:val="00375F82"/>
    <w:rsid w:val="00376AF6"/>
    <w:rsid w:val="0038029F"/>
    <w:rsid w:val="00382001"/>
    <w:rsid w:val="00383D25"/>
    <w:rsid w:val="00383EF6"/>
    <w:rsid w:val="0038498E"/>
    <w:rsid w:val="00384F5B"/>
    <w:rsid w:val="00385780"/>
    <w:rsid w:val="00385885"/>
    <w:rsid w:val="003859AB"/>
    <w:rsid w:val="00390CFD"/>
    <w:rsid w:val="0039673C"/>
    <w:rsid w:val="00397B2B"/>
    <w:rsid w:val="003A00F6"/>
    <w:rsid w:val="003A0A87"/>
    <w:rsid w:val="003A2B94"/>
    <w:rsid w:val="003A42F1"/>
    <w:rsid w:val="003A6B0E"/>
    <w:rsid w:val="003A74C5"/>
    <w:rsid w:val="003B0234"/>
    <w:rsid w:val="003B1711"/>
    <w:rsid w:val="003B1792"/>
    <w:rsid w:val="003B25A2"/>
    <w:rsid w:val="003B3BE3"/>
    <w:rsid w:val="003B44CB"/>
    <w:rsid w:val="003B5A42"/>
    <w:rsid w:val="003B6237"/>
    <w:rsid w:val="003B7DB1"/>
    <w:rsid w:val="003C0893"/>
    <w:rsid w:val="003C0BA4"/>
    <w:rsid w:val="003C1AE6"/>
    <w:rsid w:val="003C2096"/>
    <w:rsid w:val="003C48E8"/>
    <w:rsid w:val="003C5DE4"/>
    <w:rsid w:val="003C6222"/>
    <w:rsid w:val="003D0433"/>
    <w:rsid w:val="003D0D51"/>
    <w:rsid w:val="003D0F12"/>
    <w:rsid w:val="003D21C7"/>
    <w:rsid w:val="003D273E"/>
    <w:rsid w:val="003D3725"/>
    <w:rsid w:val="003D3AE0"/>
    <w:rsid w:val="003D3D03"/>
    <w:rsid w:val="003D4162"/>
    <w:rsid w:val="003D4CCC"/>
    <w:rsid w:val="003D7BA8"/>
    <w:rsid w:val="003E2A56"/>
    <w:rsid w:val="003E3731"/>
    <w:rsid w:val="003E3CE4"/>
    <w:rsid w:val="003E3E75"/>
    <w:rsid w:val="003E3F6B"/>
    <w:rsid w:val="003E71F5"/>
    <w:rsid w:val="003E7A9A"/>
    <w:rsid w:val="003E7C1F"/>
    <w:rsid w:val="003F042D"/>
    <w:rsid w:val="003F0C25"/>
    <w:rsid w:val="003F1093"/>
    <w:rsid w:val="003F1C47"/>
    <w:rsid w:val="003F40A2"/>
    <w:rsid w:val="003F52A0"/>
    <w:rsid w:val="003F665C"/>
    <w:rsid w:val="003F7AE4"/>
    <w:rsid w:val="004010EF"/>
    <w:rsid w:val="00401850"/>
    <w:rsid w:val="004020A8"/>
    <w:rsid w:val="0040573A"/>
    <w:rsid w:val="00411504"/>
    <w:rsid w:val="00412804"/>
    <w:rsid w:val="0041331D"/>
    <w:rsid w:val="00415C7F"/>
    <w:rsid w:val="00416960"/>
    <w:rsid w:val="00420577"/>
    <w:rsid w:val="00420F85"/>
    <w:rsid w:val="00420F97"/>
    <w:rsid w:val="00422534"/>
    <w:rsid w:val="00423E45"/>
    <w:rsid w:val="00424B6F"/>
    <w:rsid w:val="004275C5"/>
    <w:rsid w:val="00427A74"/>
    <w:rsid w:val="00430938"/>
    <w:rsid w:val="00430DCD"/>
    <w:rsid w:val="004326DC"/>
    <w:rsid w:val="00432F00"/>
    <w:rsid w:val="00433F02"/>
    <w:rsid w:val="004348A7"/>
    <w:rsid w:val="0043577B"/>
    <w:rsid w:val="00436B93"/>
    <w:rsid w:val="00440C4B"/>
    <w:rsid w:val="00441F49"/>
    <w:rsid w:val="00442F71"/>
    <w:rsid w:val="00442FDB"/>
    <w:rsid w:val="004438B6"/>
    <w:rsid w:val="00443A7E"/>
    <w:rsid w:val="0044443C"/>
    <w:rsid w:val="004456C7"/>
    <w:rsid w:val="0044604F"/>
    <w:rsid w:val="004504F5"/>
    <w:rsid w:val="00450B51"/>
    <w:rsid w:val="00450EAD"/>
    <w:rsid w:val="00451C7F"/>
    <w:rsid w:val="004549CC"/>
    <w:rsid w:val="00454A2A"/>
    <w:rsid w:val="00455289"/>
    <w:rsid w:val="00461300"/>
    <w:rsid w:val="00462971"/>
    <w:rsid w:val="00462C64"/>
    <w:rsid w:val="00463A41"/>
    <w:rsid w:val="00465925"/>
    <w:rsid w:val="00466921"/>
    <w:rsid w:val="00470534"/>
    <w:rsid w:val="0047214A"/>
    <w:rsid w:val="00472C0D"/>
    <w:rsid w:val="0047354E"/>
    <w:rsid w:val="00474B75"/>
    <w:rsid w:val="0047650B"/>
    <w:rsid w:val="00477099"/>
    <w:rsid w:val="00482984"/>
    <w:rsid w:val="004834B7"/>
    <w:rsid w:val="004839ED"/>
    <w:rsid w:val="00483A0E"/>
    <w:rsid w:val="00485237"/>
    <w:rsid w:val="00485883"/>
    <w:rsid w:val="00486B22"/>
    <w:rsid w:val="00486FAB"/>
    <w:rsid w:val="00487DD0"/>
    <w:rsid w:val="00490A2B"/>
    <w:rsid w:val="00496078"/>
    <w:rsid w:val="00497BCF"/>
    <w:rsid w:val="00497D8A"/>
    <w:rsid w:val="004A14FE"/>
    <w:rsid w:val="004A3242"/>
    <w:rsid w:val="004A3499"/>
    <w:rsid w:val="004A404A"/>
    <w:rsid w:val="004A47E6"/>
    <w:rsid w:val="004A57E1"/>
    <w:rsid w:val="004A7ED7"/>
    <w:rsid w:val="004B08DC"/>
    <w:rsid w:val="004B09DF"/>
    <w:rsid w:val="004B1C9D"/>
    <w:rsid w:val="004B1D2E"/>
    <w:rsid w:val="004B2DD8"/>
    <w:rsid w:val="004B5738"/>
    <w:rsid w:val="004B6D75"/>
    <w:rsid w:val="004C16E6"/>
    <w:rsid w:val="004C31D7"/>
    <w:rsid w:val="004C3BD3"/>
    <w:rsid w:val="004C43DC"/>
    <w:rsid w:val="004C4890"/>
    <w:rsid w:val="004C7123"/>
    <w:rsid w:val="004D08B6"/>
    <w:rsid w:val="004D1207"/>
    <w:rsid w:val="004D12B0"/>
    <w:rsid w:val="004D1760"/>
    <w:rsid w:val="004D193A"/>
    <w:rsid w:val="004D1EFA"/>
    <w:rsid w:val="004D391F"/>
    <w:rsid w:val="004D4636"/>
    <w:rsid w:val="004D57F7"/>
    <w:rsid w:val="004D6216"/>
    <w:rsid w:val="004D719A"/>
    <w:rsid w:val="004D7BB0"/>
    <w:rsid w:val="004E0507"/>
    <w:rsid w:val="004E05B1"/>
    <w:rsid w:val="004E0A99"/>
    <w:rsid w:val="004E21DE"/>
    <w:rsid w:val="004F14D4"/>
    <w:rsid w:val="004F2A14"/>
    <w:rsid w:val="004F3F95"/>
    <w:rsid w:val="004F40AA"/>
    <w:rsid w:val="004F6196"/>
    <w:rsid w:val="004F6472"/>
    <w:rsid w:val="004F726C"/>
    <w:rsid w:val="0050412B"/>
    <w:rsid w:val="00505BF9"/>
    <w:rsid w:val="00505D2E"/>
    <w:rsid w:val="00505D63"/>
    <w:rsid w:val="00507A48"/>
    <w:rsid w:val="00510BCA"/>
    <w:rsid w:val="00510D90"/>
    <w:rsid w:val="00513DCD"/>
    <w:rsid w:val="00514148"/>
    <w:rsid w:val="0051419D"/>
    <w:rsid w:val="00514602"/>
    <w:rsid w:val="00515C15"/>
    <w:rsid w:val="00516EC1"/>
    <w:rsid w:val="00517924"/>
    <w:rsid w:val="00521474"/>
    <w:rsid w:val="00521CD9"/>
    <w:rsid w:val="00521ED0"/>
    <w:rsid w:val="00523622"/>
    <w:rsid w:val="005248C8"/>
    <w:rsid w:val="00527046"/>
    <w:rsid w:val="0052749E"/>
    <w:rsid w:val="00533168"/>
    <w:rsid w:val="00533C8F"/>
    <w:rsid w:val="00534B74"/>
    <w:rsid w:val="00535C11"/>
    <w:rsid w:val="00536E73"/>
    <w:rsid w:val="00537256"/>
    <w:rsid w:val="00537416"/>
    <w:rsid w:val="0053789A"/>
    <w:rsid w:val="00543572"/>
    <w:rsid w:val="00543B8E"/>
    <w:rsid w:val="00543EBA"/>
    <w:rsid w:val="005463AA"/>
    <w:rsid w:val="0055205A"/>
    <w:rsid w:val="00552469"/>
    <w:rsid w:val="00555E2C"/>
    <w:rsid w:val="005562BA"/>
    <w:rsid w:val="00560F52"/>
    <w:rsid w:val="00563463"/>
    <w:rsid w:val="005639B5"/>
    <w:rsid w:val="00564AB7"/>
    <w:rsid w:val="00564ED0"/>
    <w:rsid w:val="0056700D"/>
    <w:rsid w:val="00571A8A"/>
    <w:rsid w:val="00571EC8"/>
    <w:rsid w:val="0057256A"/>
    <w:rsid w:val="00573728"/>
    <w:rsid w:val="00573DA2"/>
    <w:rsid w:val="00574A89"/>
    <w:rsid w:val="005760C1"/>
    <w:rsid w:val="0057774F"/>
    <w:rsid w:val="00580A8C"/>
    <w:rsid w:val="00584737"/>
    <w:rsid w:val="00584772"/>
    <w:rsid w:val="00591C0F"/>
    <w:rsid w:val="0059480A"/>
    <w:rsid w:val="00594CE8"/>
    <w:rsid w:val="00595AC0"/>
    <w:rsid w:val="005962BC"/>
    <w:rsid w:val="00596B49"/>
    <w:rsid w:val="005A075C"/>
    <w:rsid w:val="005A40BC"/>
    <w:rsid w:val="005A652A"/>
    <w:rsid w:val="005A7632"/>
    <w:rsid w:val="005B1F82"/>
    <w:rsid w:val="005B2D4F"/>
    <w:rsid w:val="005B35AD"/>
    <w:rsid w:val="005B3C26"/>
    <w:rsid w:val="005B3F0D"/>
    <w:rsid w:val="005B7774"/>
    <w:rsid w:val="005B79FF"/>
    <w:rsid w:val="005B7D3A"/>
    <w:rsid w:val="005B7E35"/>
    <w:rsid w:val="005C0616"/>
    <w:rsid w:val="005C0C64"/>
    <w:rsid w:val="005C28BC"/>
    <w:rsid w:val="005C2C5B"/>
    <w:rsid w:val="005C2FE7"/>
    <w:rsid w:val="005C48DE"/>
    <w:rsid w:val="005C5212"/>
    <w:rsid w:val="005C5E3C"/>
    <w:rsid w:val="005C5EE8"/>
    <w:rsid w:val="005C63AE"/>
    <w:rsid w:val="005C6A09"/>
    <w:rsid w:val="005C6F61"/>
    <w:rsid w:val="005C7580"/>
    <w:rsid w:val="005D124F"/>
    <w:rsid w:val="005D1971"/>
    <w:rsid w:val="005D35F1"/>
    <w:rsid w:val="005D44A8"/>
    <w:rsid w:val="005D4F41"/>
    <w:rsid w:val="005D58A6"/>
    <w:rsid w:val="005D63D0"/>
    <w:rsid w:val="005D759A"/>
    <w:rsid w:val="005D79C0"/>
    <w:rsid w:val="005E03CB"/>
    <w:rsid w:val="005E0FE9"/>
    <w:rsid w:val="005E2947"/>
    <w:rsid w:val="005E3A1D"/>
    <w:rsid w:val="005E4D1F"/>
    <w:rsid w:val="005E69EA"/>
    <w:rsid w:val="005E6B72"/>
    <w:rsid w:val="005E74D5"/>
    <w:rsid w:val="005E77D1"/>
    <w:rsid w:val="005F022E"/>
    <w:rsid w:val="005F20E4"/>
    <w:rsid w:val="005F26AA"/>
    <w:rsid w:val="005F3FC8"/>
    <w:rsid w:val="005F5941"/>
    <w:rsid w:val="005F6F94"/>
    <w:rsid w:val="005F716C"/>
    <w:rsid w:val="005F7C7B"/>
    <w:rsid w:val="00600B97"/>
    <w:rsid w:val="006018C8"/>
    <w:rsid w:val="0060196D"/>
    <w:rsid w:val="00601DB4"/>
    <w:rsid w:val="006023BD"/>
    <w:rsid w:val="00604A43"/>
    <w:rsid w:val="00604C75"/>
    <w:rsid w:val="006056F4"/>
    <w:rsid w:val="0060713C"/>
    <w:rsid w:val="00607EE6"/>
    <w:rsid w:val="00610164"/>
    <w:rsid w:val="006101A6"/>
    <w:rsid w:val="00614006"/>
    <w:rsid w:val="00615523"/>
    <w:rsid w:val="0061624A"/>
    <w:rsid w:val="00621825"/>
    <w:rsid w:val="006229FF"/>
    <w:rsid w:val="00622ADA"/>
    <w:rsid w:val="00625D68"/>
    <w:rsid w:val="00626669"/>
    <w:rsid w:val="00632A06"/>
    <w:rsid w:val="00632A3B"/>
    <w:rsid w:val="00633647"/>
    <w:rsid w:val="0063382F"/>
    <w:rsid w:val="006340FD"/>
    <w:rsid w:val="00634C6E"/>
    <w:rsid w:val="00635D8E"/>
    <w:rsid w:val="00640705"/>
    <w:rsid w:val="00641EE0"/>
    <w:rsid w:val="006423D0"/>
    <w:rsid w:val="00645B53"/>
    <w:rsid w:val="006466C7"/>
    <w:rsid w:val="00647099"/>
    <w:rsid w:val="00653A83"/>
    <w:rsid w:val="006566F5"/>
    <w:rsid w:val="00657C0B"/>
    <w:rsid w:val="00660932"/>
    <w:rsid w:val="0066142A"/>
    <w:rsid w:val="00662392"/>
    <w:rsid w:val="00662446"/>
    <w:rsid w:val="00662605"/>
    <w:rsid w:val="00663C7C"/>
    <w:rsid w:val="006654D3"/>
    <w:rsid w:val="006658B4"/>
    <w:rsid w:val="00666206"/>
    <w:rsid w:val="006668F7"/>
    <w:rsid w:val="00670F51"/>
    <w:rsid w:val="0067615C"/>
    <w:rsid w:val="006768F7"/>
    <w:rsid w:val="00676A4A"/>
    <w:rsid w:val="00680C1F"/>
    <w:rsid w:val="00681299"/>
    <w:rsid w:val="00682ADD"/>
    <w:rsid w:val="00683A25"/>
    <w:rsid w:val="0068447D"/>
    <w:rsid w:val="00684A33"/>
    <w:rsid w:val="0068506A"/>
    <w:rsid w:val="00687D3C"/>
    <w:rsid w:val="00690FCD"/>
    <w:rsid w:val="0069206A"/>
    <w:rsid w:val="006927C3"/>
    <w:rsid w:val="0069354A"/>
    <w:rsid w:val="00694CF5"/>
    <w:rsid w:val="00695242"/>
    <w:rsid w:val="00695A0D"/>
    <w:rsid w:val="006A14E8"/>
    <w:rsid w:val="006A2570"/>
    <w:rsid w:val="006A411A"/>
    <w:rsid w:val="006A43F7"/>
    <w:rsid w:val="006A47A7"/>
    <w:rsid w:val="006A60BB"/>
    <w:rsid w:val="006A6534"/>
    <w:rsid w:val="006A6950"/>
    <w:rsid w:val="006A7D9E"/>
    <w:rsid w:val="006B0F3A"/>
    <w:rsid w:val="006B106C"/>
    <w:rsid w:val="006B5246"/>
    <w:rsid w:val="006C0C2D"/>
    <w:rsid w:val="006C34CF"/>
    <w:rsid w:val="006C4049"/>
    <w:rsid w:val="006C5FBC"/>
    <w:rsid w:val="006C6346"/>
    <w:rsid w:val="006C6B40"/>
    <w:rsid w:val="006C79E7"/>
    <w:rsid w:val="006D03B7"/>
    <w:rsid w:val="006D06A4"/>
    <w:rsid w:val="006D1ED0"/>
    <w:rsid w:val="006D248D"/>
    <w:rsid w:val="006D2BC1"/>
    <w:rsid w:val="006D317C"/>
    <w:rsid w:val="006D46E1"/>
    <w:rsid w:val="006D472B"/>
    <w:rsid w:val="006D555F"/>
    <w:rsid w:val="006D613F"/>
    <w:rsid w:val="006D6B11"/>
    <w:rsid w:val="006D753C"/>
    <w:rsid w:val="006E0754"/>
    <w:rsid w:val="006E0AC7"/>
    <w:rsid w:val="006E1782"/>
    <w:rsid w:val="006E2398"/>
    <w:rsid w:val="006E32BF"/>
    <w:rsid w:val="006E3D47"/>
    <w:rsid w:val="006E49A5"/>
    <w:rsid w:val="006E4C6A"/>
    <w:rsid w:val="006E61A4"/>
    <w:rsid w:val="006F1989"/>
    <w:rsid w:val="006F2359"/>
    <w:rsid w:val="006F2E21"/>
    <w:rsid w:val="006F3304"/>
    <w:rsid w:val="006F3AC7"/>
    <w:rsid w:val="006F3B08"/>
    <w:rsid w:val="006F4BD6"/>
    <w:rsid w:val="006F732F"/>
    <w:rsid w:val="006F7983"/>
    <w:rsid w:val="006F7EBF"/>
    <w:rsid w:val="00700C3E"/>
    <w:rsid w:val="00702C4F"/>
    <w:rsid w:val="007039AA"/>
    <w:rsid w:val="00705AE7"/>
    <w:rsid w:val="0070746F"/>
    <w:rsid w:val="00707981"/>
    <w:rsid w:val="00707ABB"/>
    <w:rsid w:val="00711932"/>
    <w:rsid w:val="00711FDE"/>
    <w:rsid w:val="00713639"/>
    <w:rsid w:val="0071636C"/>
    <w:rsid w:val="00717EF6"/>
    <w:rsid w:val="00717F5C"/>
    <w:rsid w:val="00721EAA"/>
    <w:rsid w:val="00722896"/>
    <w:rsid w:val="00723009"/>
    <w:rsid w:val="00723781"/>
    <w:rsid w:val="007259CE"/>
    <w:rsid w:val="007264C7"/>
    <w:rsid w:val="007264D5"/>
    <w:rsid w:val="00726F0E"/>
    <w:rsid w:val="007279D1"/>
    <w:rsid w:val="00727B60"/>
    <w:rsid w:val="00730115"/>
    <w:rsid w:val="00730D84"/>
    <w:rsid w:val="00731883"/>
    <w:rsid w:val="00731CA8"/>
    <w:rsid w:val="007322EB"/>
    <w:rsid w:val="00732310"/>
    <w:rsid w:val="00732CD6"/>
    <w:rsid w:val="00733CE1"/>
    <w:rsid w:val="00734466"/>
    <w:rsid w:val="00736717"/>
    <w:rsid w:val="007410F2"/>
    <w:rsid w:val="00742F17"/>
    <w:rsid w:val="00743632"/>
    <w:rsid w:val="0074423A"/>
    <w:rsid w:val="00745143"/>
    <w:rsid w:val="007451BE"/>
    <w:rsid w:val="007452DB"/>
    <w:rsid w:val="00745E95"/>
    <w:rsid w:val="007463AC"/>
    <w:rsid w:val="007466F4"/>
    <w:rsid w:val="00746C23"/>
    <w:rsid w:val="00752E90"/>
    <w:rsid w:val="007549FC"/>
    <w:rsid w:val="00754BCD"/>
    <w:rsid w:val="00755680"/>
    <w:rsid w:val="00755C05"/>
    <w:rsid w:val="007579C3"/>
    <w:rsid w:val="00760119"/>
    <w:rsid w:val="007601EA"/>
    <w:rsid w:val="007602CA"/>
    <w:rsid w:val="007605DB"/>
    <w:rsid w:val="00762B6E"/>
    <w:rsid w:val="00762C88"/>
    <w:rsid w:val="00762E9B"/>
    <w:rsid w:val="00764C01"/>
    <w:rsid w:val="00766B5F"/>
    <w:rsid w:val="007673A1"/>
    <w:rsid w:val="007730E0"/>
    <w:rsid w:val="00773C87"/>
    <w:rsid w:val="007747CE"/>
    <w:rsid w:val="00774B3B"/>
    <w:rsid w:val="00780461"/>
    <w:rsid w:val="0078117F"/>
    <w:rsid w:val="00781295"/>
    <w:rsid w:val="00782018"/>
    <w:rsid w:val="00782250"/>
    <w:rsid w:val="00782614"/>
    <w:rsid w:val="007844C9"/>
    <w:rsid w:val="007905F5"/>
    <w:rsid w:val="0079449F"/>
    <w:rsid w:val="00794ACB"/>
    <w:rsid w:val="00794FD7"/>
    <w:rsid w:val="007A17F3"/>
    <w:rsid w:val="007A3602"/>
    <w:rsid w:val="007A4B27"/>
    <w:rsid w:val="007A54E8"/>
    <w:rsid w:val="007A7C65"/>
    <w:rsid w:val="007B250E"/>
    <w:rsid w:val="007B3019"/>
    <w:rsid w:val="007B3F3A"/>
    <w:rsid w:val="007B6A91"/>
    <w:rsid w:val="007B76E1"/>
    <w:rsid w:val="007B7C71"/>
    <w:rsid w:val="007C132D"/>
    <w:rsid w:val="007C39ED"/>
    <w:rsid w:val="007C4458"/>
    <w:rsid w:val="007C4CE3"/>
    <w:rsid w:val="007C6467"/>
    <w:rsid w:val="007D1EEF"/>
    <w:rsid w:val="007D5FD6"/>
    <w:rsid w:val="007D6D73"/>
    <w:rsid w:val="007D74EB"/>
    <w:rsid w:val="007E5944"/>
    <w:rsid w:val="007E79E2"/>
    <w:rsid w:val="007F03BD"/>
    <w:rsid w:val="007F0B13"/>
    <w:rsid w:val="007F1009"/>
    <w:rsid w:val="007F3D46"/>
    <w:rsid w:val="007F5F34"/>
    <w:rsid w:val="007F6058"/>
    <w:rsid w:val="007F6259"/>
    <w:rsid w:val="007F6F17"/>
    <w:rsid w:val="007F7518"/>
    <w:rsid w:val="007F774A"/>
    <w:rsid w:val="008007B6"/>
    <w:rsid w:val="008007BA"/>
    <w:rsid w:val="00801592"/>
    <w:rsid w:val="00801B1A"/>
    <w:rsid w:val="0080494F"/>
    <w:rsid w:val="0080538E"/>
    <w:rsid w:val="00807409"/>
    <w:rsid w:val="00812767"/>
    <w:rsid w:val="00812FC9"/>
    <w:rsid w:val="00813273"/>
    <w:rsid w:val="0081491B"/>
    <w:rsid w:val="00814D29"/>
    <w:rsid w:val="0081781A"/>
    <w:rsid w:val="008213F5"/>
    <w:rsid w:val="00821C69"/>
    <w:rsid w:val="00824BF8"/>
    <w:rsid w:val="008257CE"/>
    <w:rsid w:val="0082741F"/>
    <w:rsid w:val="00827BB3"/>
    <w:rsid w:val="00831D95"/>
    <w:rsid w:val="008321A9"/>
    <w:rsid w:val="0083293E"/>
    <w:rsid w:val="0083424C"/>
    <w:rsid w:val="008350CF"/>
    <w:rsid w:val="008362EF"/>
    <w:rsid w:val="008368B3"/>
    <w:rsid w:val="00836AFE"/>
    <w:rsid w:val="00836ECC"/>
    <w:rsid w:val="008374F0"/>
    <w:rsid w:val="00840783"/>
    <w:rsid w:val="00842AFE"/>
    <w:rsid w:val="0084409E"/>
    <w:rsid w:val="0084668A"/>
    <w:rsid w:val="00846EF9"/>
    <w:rsid w:val="00847A5D"/>
    <w:rsid w:val="008501EB"/>
    <w:rsid w:val="00851E53"/>
    <w:rsid w:val="00851FF6"/>
    <w:rsid w:val="008522CC"/>
    <w:rsid w:val="00854C8B"/>
    <w:rsid w:val="008552B0"/>
    <w:rsid w:val="00856489"/>
    <w:rsid w:val="008573D9"/>
    <w:rsid w:val="008607DC"/>
    <w:rsid w:val="00864567"/>
    <w:rsid w:val="00867F3A"/>
    <w:rsid w:val="0087000A"/>
    <w:rsid w:val="00875315"/>
    <w:rsid w:val="00876D48"/>
    <w:rsid w:val="00881979"/>
    <w:rsid w:val="00881C56"/>
    <w:rsid w:val="00883A83"/>
    <w:rsid w:val="00884357"/>
    <w:rsid w:val="00885A13"/>
    <w:rsid w:val="0089081E"/>
    <w:rsid w:val="00892182"/>
    <w:rsid w:val="00893443"/>
    <w:rsid w:val="00893534"/>
    <w:rsid w:val="00894631"/>
    <w:rsid w:val="00894CA6"/>
    <w:rsid w:val="00894D6D"/>
    <w:rsid w:val="00896C4E"/>
    <w:rsid w:val="00896CDA"/>
    <w:rsid w:val="00897029"/>
    <w:rsid w:val="008970F3"/>
    <w:rsid w:val="008A2BED"/>
    <w:rsid w:val="008A4B6A"/>
    <w:rsid w:val="008A5C86"/>
    <w:rsid w:val="008A66FE"/>
    <w:rsid w:val="008B0880"/>
    <w:rsid w:val="008B438F"/>
    <w:rsid w:val="008B4466"/>
    <w:rsid w:val="008B613E"/>
    <w:rsid w:val="008B76CF"/>
    <w:rsid w:val="008C12C2"/>
    <w:rsid w:val="008C256E"/>
    <w:rsid w:val="008C3C9B"/>
    <w:rsid w:val="008C40E4"/>
    <w:rsid w:val="008C5D04"/>
    <w:rsid w:val="008D58E8"/>
    <w:rsid w:val="008D6C39"/>
    <w:rsid w:val="008D75A9"/>
    <w:rsid w:val="008E11DB"/>
    <w:rsid w:val="008E3595"/>
    <w:rsid w:val="008E5396"/>
    <w:rsid w:val="008E647A"/>
    <w:rsid w:val="008E66EE"/>
    <w:rsid w:val="008E746D"/>
    <w:rsid w:val="008E7589"/>
    <w:rsid w:val="008F02CB"/>
    <w:rsid w:val="008F1094"/>
    <w:rsid w:val="008F1C26"/>
    <w:rsid w:val="008F3599"/>
    <w:rsid w:val="008F4125"/>
    <w:rsid w:val="008F4CEB"/>
    <w:rsid w:val="008F548F"/>
    <w:rsid w:val="008F5B9D"/>
    <w:rsid w:val="00900E6B"/>
    <w:rsid w:val="0090252B"/>
    <w:rsid w:val="009032F1"/>
    <w:rsid w:val="00906369"/>
    <w:rsid w:val="009073B0"/>
    <w:rsid w:val="00910750"/>
    <w:rsid w:val="009136AF"/>
    <w:rsid w:val="00916485"/>
    <w:rsid w:val="009166B7"/>
    <w:rsid w:val="00916AE9"/>
    <w:rsid w:val="009223A7"/>
    <w:rsid w:val="00922B2D"/>
    <w:rsid w:val="00924EE3"/>
    <w:rsid w:val="00925ACE"/>
    <w:rsid w:val="00925DF1"/>
    <w:rsid w:val="00926467"/>
    <w:rsid w:val="00926B05"/>
    <w:rsid w:val="00927A3B"/>
    <w:rsid w:val="00927A9C"/>
    <w:rsid w:val="00927D69"/>
    <w:rsid w:val="00935AB7"/>
    <w:rsid w:val="00937381"/>
    <w:rsid w:val="009373B8"/>
    <w:rsid w:val="00937C48"/>
    <w:rsid w:val="00940952"/>
    <w:rsid w:val="00940B8F"/>
    <w:rsid w:val="00942C4D"/>
    <w:rsid w:val="00943509"/>
    <w:rsid w:val="009435E4"/>
    <w:rsid w:val="00946A0C"/>
    <w:rsid w:val="009513E5"/>
    <w:rsid w:val="00953AC7"/>
    <w:rsid w:val="009546D4"/>
    <w:rsid w:val="00955192"/>
    <w:rsid w:val="0095594F"/>
    <w:rsid w:val="00956678"/>
    <w:rsid w:val="00960E26"/>
    <w:rsid w:val="0096171A"/>
    <w:rsid w:val="00965721"/>
    <w:rsid w:val="00966234"/>
    <w:rsid w:val="00971D18"/>
    <w:rsid w:val="009760BF"/>
    <w:rsid w:val="00977C4C"/>
    <w:rsid w:val="00977EFA"/>
    <w:rsid w:val="009827BA"/>
    <w:rsid w:val="00984DFB"/>
    <w:rsid w:val="00985CBC"/>
    <w:rsid w:val="00987B1E"/>
    <w:rsid w:val="0099019B"/>
    <w:rsid w:val="00990755"/>
    <w:rsid w:val="00992501"/>
    <w:rsid w:val="00993556"/>
    <w:rsid w:val="009937D2"/>
    <w:rsid w:val="00994978"/>
    <w:rsid w:val="00996933"/>
    <w:rsid w:val="009A11DC"/>
    <w:rsid w:val="009A1C59"/>
    <w:rsid w:val="009A2289"/>
    <w:rsid w:val="009A2C58"/>
    <w:rsid w:val="009A39AF"/>
    <w:rsid w:val="009A4429"/>
    <w:rsid w:val="009A4EBC"/>
    <w:rsid w:val="009A4ED3"/>
    <w:rsid w:val="009A7BEA"/>
    <w:rsid w:val="009B2AEA"/>
    <w:rsid w:val="009B2C2B"/>
    <w:rsid w:val="009B526A"/>
    <w:rsid w:val="009B5AC2"/>
    <w:rsid w:val="009B5B6B"/>
    <w:rsid w:val="009B5D01"/>
    <w:rsid w:val="009B7B2C"/>
    <w:rsid w:val="009C06C9"/>
    <w:rsid w:val="009C0EA7"/>
    <w:rsid w:val="009C5D9D"/>
    <w:rsid w:val="009C7501"/>
    <w:rsid w:val="009C7868"/>
    <w:rsid w:val="009C7AAF"/>
    <w:rsid w:val="009D09F9"/>
    <w:rsid w:val="009D1B71"/>
    <w:rsid w:val="009D2533"/>
    <w:rsid w:val="009D2BF9"/>
    <w:rsid w:val="009D2CC4"/>
    <w:rsid w:val="009D2D5C"/>
    <w:rsid w:val="009D3CF1"/>
    <w:rsid w:val="009D4476"/>
    <w:rsid w:val="009D56EC"/>
    <w:rsid w:val="009D793C"/>
    <w:rsid w:val="009E1953"/>
    <w:rsid w:val="009E3DCC"/>
    <w:rsid w:val="009E48D5"/>
    <w:rsid w:val="009E4C39"/>
    <w:rsid w:val="009E4F38"/>
    <w:rsid w:val="009E6332"/>
    <w:rsid w:val="009E7425"/>
    <w:rsid w:val="009E7F0E"/>
    <w:rsid w:val="009F10F8"/>
    <w:rsid w:val="009F1223"/>
    <w:rsid w:val="009F1F44"/>
    <w:rsid w:val="009F2903"/>
    <w:rsid w:val="009F4BE7"/>
    <w:rsid w:val="009F56D6"/>
    <w:rsid w:val="009F622D"/>
    <w:rsid w:val="009F71D1"/>
    <w:rsid w:val="009F73CD"/>
    <w:rsid w:val="00A02C17"/>
    <w:rsid w:val="00A031D1"/>
    <w:rsid w:val="00A03E51"/>
    <w:rsid w:val="00A07040"/>
    <w:rsid w:val="00A0770A"/>
    <w:rsid w:val="00A07E71"/>
    <w:rsid w:val="00A10FFC"/>
    <w:rsid w:val="00A13140"/>
    <w:rsid w:val="00A20C05"/>
    <w:rsid w:val="00A22A28"/>
    <w:rsid w:val="00A23650"/>
    <w:rsid w:val="00A23CB9"/>
    <w:rsid w:val="00A24F31"/>
    <w:rsid w:val="00A25616"/>
    <w:rsid w:val="00A263C8"/>
    <w:rsid w:val="00A30B55"/>
    <w:rsid w:val="00A32762"/>
    <w:rsid w:val="00A32BBA"/>
    <w:rsid w:val="00A33145"/>
    <w:rsid w:val="00A33ADD"/>
    <w:rsid w:val="00A35DFA"/>
    <w:rsid w:val="00A365A4"/>
    <w:rsid w:val="00A37276"/>
    <w:rsid w:val="00A37695"/>
    <w:rsid w:val="00A40876"/>
    <w:rsid w:val="00A40D2E"/>
    <w:rsid w:val="00A43F62"/>
    <w:rsid w:val="00A4472D"/>
    <w:rsid w:val="00A4486E"/>
    <w:rsid w:val="00A46330"/>
    <w:rsid w:val="00A466A2"/>
    <w:rsid w:val="00A4689B"/>
    <w:rsid w:val="00A46B61"/>
    <w:rsid w:val="00A47E34"/>
    <w:rsid w:val="00A50550"/>
    <w:rsid w:val="00A50559"/>
    <w:rsid w:val="00A510FA"/>
    <w:rsid w:val="00A516C3"/>
    <w:rsid w:val="00A52D2A"/>
    <w:rsid w:val="00A54FA2"/>
    <w:rsid w:val="00A557F0"/>
    <w:rsid w:val="00A56AA2"/>
    <w:rsid w:val="00A576DA"/>
    <w:rsid w:val="00A6135E"/>
    <w:rsid w:val="00A614F5"/>
    <w:rsid w:val="00A6169E"/>
    <w:rsid w:val="00A6257D"/>
    <w:rsid w:val="00A63336"/>
    <w:rsid w:val="00A66596"/>
    <w:rsid w:val="00A66B53"/>
    <w:rsid w:val="00A70845"/>
    <w:rsid w:val="00A71970"/>
    <w:rsid w:val="00A71EC0"/>
    <w:rsid w:val="00A73078"/>
    <w:rsid w:val="00A7390E"/>
    <w:rsid w:val="00A75009"/>
    <w:rsid w:val="00A824F1"/>
    <w:rsid w:val="00A8469E"/>
    <w:rsid w:val="00A84B96"/>
    <w:rsid w:val="00A8536F"/>
    <w:rsid w:val="00A8569B"/>
    <w:rsid w:val="00A86797"/>
    <w:rsid w:val="00A87FA8"/>
    <w:rsid w:val="00A900DB"/>
    <w:rsid w:val="00A90E11"/>
    <w:rsid w:val="00A91557"/>
    <w:rsid w:val="00A91C77"/>
    <w:rsid w:val="00A921D3"/>
    <w:rsid w:val="00A9232F"/>
    <w:rsid w:val="00A9252A"/>
    <w:rsid w:val="00A92718"/>
    <w:rsid w:val="00A9303E"/>
    <w:rsid w:val="00A93F6D"/>
    <w:rsid w:val="00A945DB"/>
    <w:rsid w:val="00A96509"/>
    <w:rsid w:val="00AA1976"/>
    <w:rsid w:val="00AA1FF0"/>
    <w:rsid w:val="00AA2622"/>
    <w:rsid w:val="00AA3E79"/>
    <w:rsid w:val="00AA4187"/>
    <w:rsid w:val="00AA677B"/>
    <w:rsid w:val="00AA7B9E"/>
    <w:rsid w:val="00AB4D48"/>
    <w:rsid w:val="00AB53D9"/>
    <w:rsid w:val="00AB6EB3"/>
    <w:rsid w:val="00AC2987"/>
    <w:rsid w:val="00AC3984"/>
    <w:rsid w:val="00AC4FED"/>
    <w:rsid w:val="00AC7319"/>
    <w:rsid w:val="00AD1376"/>
    <w:rsid w:val="00AD27A1"/>
    <w:rsid w:val="00AD36F4"/>
    <w:rsid w:val="00AD6488"/>
    <w:rsid w:val="00AD749C"/>
    <w:rsid w:val="00AE0472"/>
    <w:rsid w:val="00AE147D"/>
    <w:rsid w:val="00AE1FEA"/>
    <w:rsid w:val="00AE2808"/>
    <w:rsid w:val="00AE58ED"/>
    <w:rsid w:val="00AE7799"/>
    <w:rsid w:val="00AF0A00"/>
    <w:rsid w:val="00AF44B1"/>
    <w:rsid w:val="00AF4B32"/>
    <w:rsid w:val="00AF4BD2"/>
    <w:rsid w:val="00AF5129"/>
    <w:rsid w:val="00AF67C8"/>
    <w:rsid w:val="00AF6A34"/>
    <w:rsid w:val="00AF732A"/>
    <w:rsid w:val="00AF75A4"/>
    <w:rsid w:val="00B01E0A"/>
    <w:rsid w:val="00B04AE6"/>
    <w:rsid w:val="00B0736C"/>
    <w:rsid w:val="00B1005F"/>
    <w:rsid w:val="00B10653"/>
    <w:rsid w:val="00B115EE"/>
    <w:rsid w:val="00B1239F"/>
    <w:rsid w:val="00B133AA"/>
    <w:rsid w:val="00B15000"/>
    <w:rsid w:val="00B15E77"/>
    <w:rsid w:val="00B174A2"/>
    <w:rsid w:val="00B17E59"/>
    <w:rsid w:val="00B17FAF"/>
    <w:rsid w:val="00B20CD0"/>
    <w:rsid w:val="00B21008"/>
    <w:rsid w:val="00B21203"/>
    <w:rsid w:val="00B21274"/>
    <w:rsid w:val="00B219F3"/>
    <w:rsid w:val="00B21C5A"/>
    <w:rsid w:val="00B2286F"/>
    <w:rsid w:val="00B23ACA"/>
    <w:rsid w:val="00B23D2C"/>
    <w:rsid w:val="00B251A7"/>
    <w:rsid w:val="00B25949"/>
    <w:rsid w:val="00B26A8C"/>
    <w:rsid w:val="00B30596"/>
    <w:rsid w:val="00B30B9B"/>
    <w:rsid w:val="00B30CEC"/>
    <w:rsid w:val="00B30D8F"/>
    <w:rsid w:val="00B31AF3"/>
    <w:rsid w:val="00B32AE6"/>
    <w:rsid w:val="00B354C9"/>
    <w:rsid w:val="00B3588B"/>
    <w:rsid w:val="00B373A8"/>
    <w:rsid w:val="00B37B1E"/>
    <w:rsid w:val="00B42B65"/>
    <w:rsid w:val="00B4360F"/>
    <w:rsid w:val="00B45C0F"/>
    <w:rsid w:val="00B46666"/>
    <w:rsid w:val="00B46AB8"/>
    <w:rsid w:val="00B4777B"/>
    <w:rsid w:val="00B54B09"/>
    <w:rsid w:val="00B54FD9"/>
    <w:rsid w:val="00B55229"/>
    <w:rsid w:val="00B5563F"/>
    <w:rsid w:val="00B55E8D"/>
    <w:rsid w:val="00B560E3"/>
    <w:rsid w:val="00B57862"/>
    <w:rsid w:val="00B57F22"/>
    <w:rsid w:val="00B60C3D"/>
    <w:rsid w:val="00B60E0B"/>
    <w:rsid w:val="00B6205D"/>
    <w:rsid w:val="00B639DA"/>
    <w:rsid w:val="00B64279"/>
    <w:rsid w:val="00B65A31"/>
    <w:rsid w:val="00B65D55"/>
    <w:rsid w:val="00B662E2"/>
    <w:rsid w:val="00B708A9"/>
    <w:rsid w:val="00B71458"/>
    <w:rsid w:val="00B71D34"/>
    <w:rsid w:val="00B721BD"/>
    <w:rsid w:val="00B73432"/>
    <w:rsid w:val="00B75E51"/>
    <w:rsid w:val="00B76346"/>
    <w:rsid w:val="00B7709D"/>
    <w:rsid w:val="00B77822"/>
    <w:rsid w:val="00B8014F"/>
    <w:rsid w:val="00B80C78"/>
    <w:rsid w:val="00B82759"/>
    <w:rsid w:val="00B8300D"/>
    <w:rsid w:val="00B843BD"/>
    <w:rsid w:val="00B84A1E"/>
    <w:rsid w:val="00B84A35"/>
    <w:rsid w:val="00B863EF"/>
    <w:rsid w:val="00B87418"/>
    <w:rsid w:val="00B90442"/>
    <w:rsid w:val="00B92750"/>
    <w:rsid w:val="00B93181"/>
    <w:rsid w:val="00B934C6"/>
    <w:rsid w:val="00B936A4"/>
    <w:rsid w:val="00B9447F"/>
    <w:rsid w:val="00B952FE"/>
    <w:rsid w:val="00B95AEC"/>
    <w:rsid w:val="00B96C95"/>
    <w:rsid w:val="00BA0206"/>
    <w:rsid w:val="00BA1642"/>
    <w:rsid w:val="00BA2D74"/>
    <w:rsid w:val="00BA333D"/>
    <w:rsid w:val="00BA6DFF"/>
    <w:rsid w:val="00BA789B"/>
    <w:rsid w:val="00BB15F6"/>
    <w:rsid w:val="00BB1881"/>
    <w:rsid w:val="00BB1C13"/>
    <w:rsid w:val="00BB1F0D"/>
    <w:rsid w:val="00BB3C6C"/>
    <w:rsid w:val="00BB42ED"/>
    <w:rsid w:val="00BB4838"/>
    <w:rsid w:val="00BC11A8"/>
    <w:rsid w:val="00BC1E3A"/>
    <w:rsid w:val="00BC2500"/>
    <w:rsid w:val="00BC30B8"/>
    <w:rsid w:val="00BC3304"/>
    <w:rsid w:val="00BC5EF9"/>
    <w:rsid w:val="00BC5FC2"/>
    <w:rsid w:val="00BC7025"/>
    <w:rsid w:val="00BD0727"/>
    <w:rsid w:val="00BD09DC"/>
    <w:rsid w:val="00BD0D21"/>
    <w:rsid w:val="00BD2427"/>
    <w:rsid w:val="00BD281B"/>
    <w:rsid w:val="00BD6EF3"/>
    <w:rsid w:val="00BD712D"/>
    <w:rsid w:val="00BE3408"/>
    <w:rsid w:val="00BE511A"/>
    <w:rsid w:val="00BE7E0F"/>
    <w:rsid w:val="00BE7F24"/>
    <w:rsid w:val="00BF0AC0"/>
    <w:rsid w:val="00BF1771"/>
    <w:rsid w:val="00BF565F"/>
    <w:rsid w:val="00C0190A"/>
    <w:rsid w:val="00C01B3D"/>
    <w:rsid w:val="00C0428E"/>
    <w:rsid w:val="00C04357"/>
    <w:rsid w:val="00C05544"/>
    <w:rsid w:val="00C06BE0"/>
    <w:rsid w:val="00C073A5"/>
    <w:rsid w:val="00C076C7"/>
    <w:rsid w:val="00C0778A"/>
    <w:rsid w:val="00C07928"/>
    <w:rsid w:val="00C10F35"/>
    <w:rsid w:val="00C12CD4"/>
    <w:rsid w:val="00C141FB"/>
    <w:rsid w:val="00C209FC"/>
    <w:rsid w:val="00C2128D"/>
    <w:rsid w:val="00C21C66"/>
    <w:rsid w:val="00C21D28"/>
    <w:rsid w:val="00C22229"/>
    <w:rsid w:val="00C22B89"/>
    <w:rsid w:val="00C23070"/>
    <w:rsid w:val="00C23893"/>
    <w:rsid w:val="00C25D3A"/>
    <w:rsid w:val="00C261CD"/>
    <w:rsid w:val="00C2698D"/>
    <w:rsid w:val="00C26C9A"/>
    <w:rsid w:val="00C308F7"/>
    <w:rsid w:val="00C33BD7"/>
    <w:rsid w:val="00C35D7A"/>
    <w:rsid w:val="00C35E97"/>
    <w:rsid w:val="00C400E8"/>
    <w:rsid w:val="00C41DAD"/>
    <w:rsid w:val="00C423C8"/>
    <w:rsid w:val="00C42F2B"/>
    <w:rsid w:val="00C43C24"/>
    <w:rsid w:val="00C44747"/>
    <w:rsid w:val="00C456A2"/>
    <w:rsid w:val="00C45DFC"/>
    <w:rsid w:val="00C46145"/>
    <w:rsid w:val="00C468CA"/>
    <w:rsid w:val="00C505E2"/>
    <w:rsid w:val="00C50610"/>
    <w:rsid w:val="00C50D1B"/>
    <w:rsid w:val="00C53F79"/>
    <w:rsid w:val="00C552A0"/>
    <w:rsid w:val="00C56CF0"/>
    <w:rsid w:val="00C614E6"/>
    <w:rsid w:val="00C6378E"/>
    <w:rsid w:val="00C63B32"/>
    <w:rsid w:val="00C64411"/>
    <w:rsid w:val="00C646CC"/>
    <w:rsid w:val="00C64C8C"/>
    <w:rsid w:val="00C653C1"/>
    <w:rsid w:val="00C6687C"/>
    <w:rsid w:val="00C6708E"/>
    <w:rsid w:val="00C67DDE"/>
    <w:rsid w:val="00C67ED2"/>
    <w:rsid w:val="00C70541"/>
    <w:rsid w:val="00C7570F"/>
    <w:rsid w:val="00C76EBC"/>
    <w:rsid w:val="00C77718"/>
    <w:rsid w:val="00C80D02"/>
    <w:rsid w:val="00C80FD7"/>
    <w:rsid w:val="00C823A9"/>
    <w:rsid w:val="00C829A6"/>
    <w:rsid w:val="00C841D4"/>
    <w:rsid w:val="00C848B9"/>
    <w:rsid w:val="00C849FD"/>
    <w:rsid w:val="00C85B96"/>
    <w:rsid w:val="00C9098F"/>
    <w:rsid w:val="00C90BDF"/>
    <w:rsid w:val="00C9112A"/>
    <w:rsid w:val="00C911DB"/>
    <w:rsid w:val="00C91328"/>
    <w:rsid w:val="00C923C4"/>
    <w:rsid w:val="00C92B6E"/>
    <w:rsid w:val="00C9678D"/>
    <w:rsid w:val="00C96E61"/>
    <w:rsid w:val="00C975CE"/>
    <w:rsid w:val="00C97951"/>
    <w:rsid w:val="00CA08D3"/>
    <w:rsid w:val="00CA1AC9"/>
    <w:rsid w:val="00CA4CD0"/>
    <w:rsid w:val="00CB00A2"/>
    <w:rsid w:val="00CC0B31"/>
    <w:rsid w:val="00CC112C"/>
    <w:rsid w:val="00CC1745"/>
    <w:rsid w:val="00CC285B"/>
    <w:rsid w:val="00CC3007"/>
    <w:rsid w:val="00CC36BC"/>
    <w:rsid w:val="00CC5E50"/>
    <w:rsid w:val="00CC6ADB"/>
    <w:rsid w:val="00CD0948"/>
    <w:rsid w:val="00CD6824"/>
    <w:rsid w:val="00CD6D96"/>
    <w:rsid w:val="00CD6F32"/>
    <w:rsid w:val="00CD6F9B"/>
    <w:rsid w:val="00CD7D96"/>
    <w:rsid w:val="00CE4772"/>
    <w:rsid w:val="00CE5162"/>
    <w:rsid w:val="00CE5BF8"/>
    <w:rsid w:val="00CE67FF"/>
    <w:rsid w:val="00CE6C83"/>
    <w:rsid w:val="00CF31BC"/>
    <w:rsid w:val="00CF35F7"/>
    <w:rsid w:val="00CF3E67"/>
    <w:rsid w:val="00CF5B50"/>
    <w:rsid w:val="00CF7CEB"/>
    <w:rsid w:val="00D02B9A"/>
    <w:rsid w:val="00D03202"/>
    <w:rsid w:val="00D034DA"/>
    <w:rsid w:val="00D039E0"/>
    <w:rsid w:val="00D03CB9"/>
    <w:rsid w:val="00D03D12"/>
    <w:rsid w:val="00D06D6B"/>
    <w:rsid w:val="00D07DB6"/>
    <w:rsid w:val="00D10346"/>
    <w:rsid w:val="00D11019"/>
    <w:rsid w:val="00D122DE"/>
    <w:rsid w:val="00D12F18"/>
    <w:rsid w:val="00D13FE3"/>
    <w:rsid w:val="00D140D4"/>
    <w:rsid w:val="00D1482F"/>
    <w:rsid w:val="00D14D8E"/>
    <w:rsid w:val="00D14E9A"/>
    <w:rsid w:val="00D1532B"/>
    <w:rsid w:val="00D1635E"/>
    <w:rsid w:val="00D178C2"/>
    <w:rsid w:val="00D20FD5"/>
    <w:rsid w:val="00D21944"/>
    <w:rsid w:val="00D251D4"/>
    <w:rsid w:val="00D25C14"/>
    <w:rsid w:val="00D315B3"/>
    <w:rsid w:val="00D31A5D"/>
    <w:rsid w:val="00D31BC0"/>
    <w:rsid w:val="00D32B3B"/>
    <w:rsid w:val="00D3423C"/>
    <w:rsid w:val="00D34834"/>
    <w:rsid w:val="00D36AFC"/>
    <w:rsid w:val="00D37550"/>
    <w:rsid w:val="00D411CE"/>
    <w:rsid w:val="00D413CB"/>
    <w:rsid w:val="00D428CB"/>
    <w:rsid w:val="00D42F26"/>
    <w:rsid w:val="00D4542E"/>
    <w:rsid w:val="00D46702"/>
    <w:rsid w:val="00D47D03"/>
    <w:rsid w:val="00D51092"/>
    <w:rsid w:val="00D54D51"/>
    <w:rsid w:val="00D55660"/>
    <w:rsid w:val="00D55C28"/>
    <w:rsid w:val="00D5633F"/>
    <w:rsid w:val="00D56642"/>
    <w:rsid w:val="00D56D10"/>
    <w:rsid w:val="00D61FB9"/>
    <w:rsid w:val="00D635E4"/>
    <w:rsid w:val="00D67D2D"/>
    <w:rsid w:val="00D70691"/>
    <w:rsid w:val="00D7256B"/>
    <w:rsid w:val="00D730F4"/>
    <w:rsid w:val="00D73981"/>
    <w:rsid w:val="00D73F68"/>
    <w:rsid w:val="00D74D32"/>
    <w:rsid w:val="00D74D80"/>
    <w:rsid w:val="00D74F61"/>
    <w:rsid w:val="00D767D3"/>
    <w:rsid w:val="00D76A39"/>
    <w:rsid w:val="00D80B3D"/>
    <w:rsid w:val="00D81210"/>
    <w:rsid w:val="00D83749"/>
    <w:rsid w:val="00D84A6E"/>
    <w:rsid w:val="00D865B5"/>
    <w:rsid w:val="00D87044"/>
    <w:rsid w:val="00D87B84"/>
    <w:rsid w:val="00D90515"/>
    <w:rsid w:val="00D93549"/>
    <w:rsid w:val="00D963B9"/>
    <w:rsid w:val="00D96CBB"/>
    <w:rsid w:val="00D96D58"/>
    <w:rsid w:val="00D96E0E"/>
    <w:rsid w:val="00D96EA8"/>
    <w:rsid w:val="00D972EB"/>
    <w:rsid w:val="00D97E17"/>
    <w:rsid w:val="00DA0E9B"/>
    <w:rsid w:val="00DA1691"/>
    <w:rsid w:val="00DA1DF0"/>
    <w:rsid w:val="00DA2A4F"/>
    <w:rsid w:val="00DA2AA0"/>
    <w:rsid w:val="00DA3F9F"/>
    <w:rsid w:val="00DA4817"/>
    <w:rsid w:val="00DA513F"/>
    <w:rsid w:val="00DA572F"/>
    <w:rsid w:val="00DA66FE"/>
    <w:rsid w:val="00DA6D8E"/>
    <w:rsid w:val="00DA71E2"/>
    <w:rsid w:val="00DA74A0"/>
    <w:rsid w:val="00DB05F4"/>
    <w:rsid w:val="00DB0854"/>
    <w:rsid w:val="00DB0B7B"/>
    <w:rsid w:val="00DB1328"/>
    <w:rsid w:val="00DB7F5A"/>
    <w:rsid w:val="00DC0745"/>
    <w:rsid w:val="00DC1CC5"/>
    <w:rsid w:val="00DC2AAF"/>
    <w:rsid w:val="00DC2B82"/>
    <w:rsid w:val="00DC4DF3"/>
    <w:rsid w:val="00DD1AC8"/>
    <w:rsid w:val="00DD3795"/>
    <w:rsid w:val="00DD3A32"/>
    <w:rsid w:val="00DD5813"/>
    <w:rsid w:val="00DD6372"/>
    <w:rsid w:val="00DD6CD0"/>
    <w:rsid w:val="00DE1BBA"/>
    <w:rsid w:val="00DE2CE8"/>
    <w:rsid w:val="00DE2DAB"/>
    <w:rsid w:val="00DE32A1"/>
    <w:rsid w:val="00DE49BE"/>
    <w:rsid w:val="00DE6C69"/>
    <w:rsid w:val="00DE7C50"/>
    <w:rsid w:val="00DF0BBE"/>
    <w:rsid w:val="00DF0DE4"/>
    <w:rsid w:val="00DF34A0"/>
    <w:rsid w:val="00DF42E5"/>
    <w:rsid w:val="00DF5168"/>
    <w:rsid w:val="00DF583A"/>
    <w:rsid w:val="00DF5CE3"/>
    <w:rsid w:val="00DF688D"/>
    <w:rsid w:val="00E006CE"/>
    <w:rsid w:val="00E007BF"/>
    <w:rsid w:val="00E03E82"/>
    <w:rsid w:val="00E0769E"/>
    <w:rsid w:val="00E1196C"/>
    <w:rsid w:val="00E14BE8"/>
    <w:rsid w:val="00E14C98"/>
    <w:rsid w:val="00E160C0"/>
    <w:rsid w:val="00E16DFA"/>
    <w:rsid w:val="00E20FB3"/>
    <w:rsid w:val="00E26CE0"/>
    <w:rsid w:val="00E26E0F"/>
    <w:rsid w:val="00E30763"/>
    <w:rsid w:val="00E33321"/>
    <w:rsid w:val="00E33C29"/>
    <w:rsid w:val="00E34481"/>
    <w:rsid w:val="00E406A3"/>
    <w:rsid w:val="00E41353"/>
    <w:rsid w:val="00E41AE9"/>
    <w:rsid w:val="00E44891"/>
    <w:rsid w:val="00E451E8"/>
    <w:rsid w:val="00E46079"/>
    <w:rsid w:val="00E46EFA"/>
    <w:rsid w:val="00E5212F"/>
    <w:rsid w:val="00E54D24"/>
    <w:rsid w:val="00E557F9"/>
    <w:rsid w:val="00E56693"/>
    <w:rsid w:val="00E60294"/>
    <w:rsid w:val="00E61664"/>
    <w:rsid w:val="00E6170F"/>
    <w:rsid w:val="00E63BDE"/>
    <w:rsid w:val="00E63CEC"/>
    <w:rsid w:val="00E64BCC"/>
    <w:rsid w:val="00E668C5"/>
    <w:rsid w:val="00E66C54"/>
    <w:rsid w:val="00E67447"/>
    <w:rsid w:val="00E67D90"/>
    <w:rsid w:val="00E71713"/>
    <w:rsid w:val="00E71CBE"/>
    <w:rsid w:val="00E73060"/>
    <w:rsid w:val="00E73464"/>
    <w:rsid w:val="00E75A03"/>
    <w:rsid w:val="00E75FB7"/>
    <w:rsid w:val="00E804C1"/>
    <w:rsid w:val="00E807D2"/>
    <w:rsid w:val="00E81945"/>
    <w:rsid w:val="00E82C79"/>
    <w:rsid w:val="00E82C94"/>
    <w:rsid w:val="00E82F37"/>
    <w:rsid w:val="00E838DF"/>
    <w:rsid w:val="00E842C8"/>
    <w:rsid w:val="00E9039B"/>
    <w:rsid w:val="00E909D0"/>
    <w:rsid w:val="00E90FF4"/>
    <w:rsid w:val="00E9132B"/>
    <w:rsid w:val="00E91CA3"/>
    <w:rsid w:val="00E91CE4"/>
    <w:rsid w:val="00E91CF9"/>
    <w:rsid w:val="00E95648"/>
    <w:rsid w:val="00E956A2"/>
    <w:rsid w:val="00E95E39"/>
    <w:rsid w:val="00E965E6"/>
    <w:rsid w:val="00EA1564"/>
    <w:rsid w:val="00EA19B0"/>
    <w:rsid w:val="00EA1C9D"/>
    <w:rsid w:val="00EA2267"/>
    <w:rsid w:val="00EA229F"/>
    <w:rsid w:val="00EA2517"/>
    <w:rsid w:val="00EA5101"/>
    <w:rsid w:val="00EA541C"/>
    <w:rsid w:val="00EA5837"/>
    <w:rsid w:val="00EA7138"/>
    <w:rsid w:val="00EA7EF9"/>
    <w:rsid w:val="00EB1440"/>
    <w:rsid w:val="00EB21C6"/>
    <w:rsid w:val="00EB4541"/>
    <w:rsid w:val="00EB6572"/>
    <w:rsid w:val="00EC0F9E"/>
    <w:rsid w:val="00EC15CC"/>
    <w:rsid w:val="00EC317C"/>
    <w:rsid w:val="00EC5156"/>
    <w:rsid w:val="00EC5ED8"/>
    <w:rsid w:val="00EC686B"/>
    <w:rsid w:val="00EC71AB"/>
    <w:rsid w:val="00ED0010"/>
    <w:rsid w:val="00ED09A7"/>
    <w:rsid w:val="00ED0D75"/>
    <w:rsid w:val="00ED2170"/>
    <w:rsid w:val="00ED5DF5"/>
    <w:rsid w:val="00ED63DC"/>
    <w:rsid w:val="00ED6624"/>
    <w:rsid w:val="00EE1575"/>
    <w:rsid w:val="00EE19A7"/>
    <w:rsid w:val="00EE1F93"/>
    <w:rsid w:val="00EE2625"/>
    <w:rsid w:val="00EE2D14"/>
    <w:rsid w:val="00EE79D0"/>
    <w:rsid w:val="00EF10E0"/>
    <w:rsid w:val="00EF5ECD"/>
    <w:rsid w:val="00EF61B9"/>
    <w:rsid w:val="00EF62AC"/>
    <w:rsid w:val="00EF6DE8"/>
    <w:rsid w:val="00EF71C8"/>
    <w:rsid w:val="00EF7BE9"/>
    <w:rsid w:val="00F00E5F"/>
    <w:rsid w:val="00F020E6"/>
    <w:rsid w:val="00F0247A"/>
    <w:rsid w:val="00F03BD4"/>
    <w:rsid w:val="00F0474C"/>
    <w:rsid w:val="00F04F28"/>
    <w:rsid w:val="00F06DA1"/>
    <w:rsid w:val="00F1087E"/>
    <w:rsid w:val="00F1123A"/>
    <w:rsid w:val="00F11BF5"/>
    <w:rsid w:val="00F1239A"/>
    <w:rsid w:val="00F14487"/>
    <w:rsid w:val="00F14565"/>
    <w:rsid w:val="00F16529"/>
    <w:rsid w:val="00F17CD6"/>
    <w:rsid w:val="00F20619"/>
    <w:rsid w:val="00F20B26"/>
    <w:rsid w:val="00F2366F"/>
    <w:rsid w:val="00F23850"/>
    <w:rsid w:val="00F301B1"/>
    <w:rsid w:val="00F32F2E"/>
    <w:rsid w:val="00F36EFA"/>
    <w:rsid w:val="00F378D7"/>
    <w:rsid w:val="00F41908"/>
    <w:rsid w:val="00F44E8A"/>
    <w:rsid w:val="00F452D9"/>
    <w:rsid w:val="00F4533F"/>
    <w:rsid w:val="00F46204"/>
    <w:rsid w:val="00F516BF"/>
    <w:rsid w:val="00F525E1"/>
    <w:rsid w:val="00F52D63"/>
    <w:rsid w:val="00F53236"/>
    <w:rsid w:val="00F55484"/>
    <w:rsid w:val="00F5586D"/>
    <w:rsid w:val="00F55C1B"/>
    <w:rsid w:val="00F5605D"/>
    <w:rsid w:val="00F60FB3"/>
    <w:rsid w:val="00F62183"/>
    <w:rsid w:val="00F623BE"/>
    <w:rsid w:val="00F647E4"/>
    <w:rsid w:val="00F65B2E"/>
    <w:rsid w:val="00F65E0C"/>
    <w:rsid w:val="00F66D6A"/>
    <w:rsid w:val="00F66DE0"/>
    <w:rsid w:val="00F6712B"/>
    <w:rsid w:val="00F70553"/>
    <w:rsid w:val="00F76173"/>
    <w:rsid w:val="00F76532"/>
    <w:rsid w:val="00F811E8"/>
    <w:rsid w:val="00F814C6"/>
    <w:rsid w:val="00F84109"/>
    <w:rsid w:val="00F84F41"/>
    <w:rsid w:val="00F85813"/>
    <w:rsid w:val="00F86E9E"/>
    <w:rsid w:val="00F93025"/>
    <w:rsid w:val="00F93B38"/>
    <w:rsid w:val="00F9572A"/>
    <w:rsid w:val="00F97A34"/>
    <w:rsid w:val="00FA2F16"/>
    <w:rsid w:val="00FA2F20"/>
    <w:rsid w:val="00FA3142"/>
    <w:rsid w:val="00FA44B2"/>
    <w:rsid w:val="00FA5B0A"/>
    <w:rsid w:val="00FA60A9"/>
    <w:rsid w:val="00FB10EC"/>
    <w:rsid w:val="00FB1F90"/>
    <w:rsid w:val="00FB224A"/>
    <w:rsid w:val="00FB31F2"/>
    <w:rsid w:val="00FB4C17"/>
    <w:rsid w:val="00FC00DB"/>
    <w:rsid w:val="00FC16F9"/>
    <w:rsid w:val="00FC3D7F"/>
    <w:rsid w:val="00FC4364"/>
    <w:rsid w:val="00FC4D5D"/>
    <w:rsid w:val="00FC527A"/>
    <w:rsid w:val="00FC5401"/>
    <w:rsid w:val="00FC55B5"/>
    <w:rsid w:val="00FC5C67"/>
    <w:rsid w:val="00FC5F1C"/>
    <w:rsid w:val="00FD00E9"/>
    <w:rsid w:val="00FD0365"/>
    <w:rsid w:val="00FD21A3"/>
    <w:rsid w:val="00FD38AB"/>
    <w:rsid w:val="00FD3FA0"/>
    <w:rsid w:val="00FD5E17"/>
    <w:rsid w:val="00FD5E93"/>
    <w:rsid w:val="00FD6C49"/>
    <w:rsid w:val="00FE01F0"/>
    <w:rsid w:val="00FE031A"/>
    <w:rsid w:val="00FE08E6"/>
    <w:rsid w:val="00FE13D0"/>
    <w:rsid w:val="00FE1C2E"/>
    <w:rsid w:val="00FE2046"/>
    <w:rsid w:val="00FF1BC6"/>
    <w:rsid w:val="00FF2092"/>
    <w:rsid w:val="00FF24C4"/>
    <w:rsid w:val="00FF25AD"/>
    <w:rsid w:val="00FF2979"/>
    <w:rsid w:val="00FF3811"/>
    <w:rsid w:val="00FF3E65"/>
    <w:rsid w:val="00FF49AE"/>
    <w:rsid w:val="00FF4A4F"/>
    <w:rsid w:val="00FF5123"/>
    <w:rsid w:val="02A8AFD1"/>
    <w:rsid w:val="02AA0075"/>
    <w:rsid w:val="0366CA2E"/>
    <w:rsid w:val="036D7097"/>
    <w:rsid w:val="0382DC0D"/>
    <w:rsid w:val="0387F9FA"/>
    <w:rsid w:val="046FE8D0"/>
    <w:rsid w:val="0498800C"/>
    <w:rsid w:val="05367DD6"/>
    <w:rsid w:val="05F857C4"/>
    <w:rsid w:val="060F2857"/>
    <w:rsid w:val="069555F3"/>
    <w:rsid w:val="07942825"/>
    <w:rsid w:val="0912739D"/>
    <w:rsid w:val="09563A0A"/>
    <w:rsid w:val="09E6999E"/>
    <w:rsid w:val="0A0EDC5B"/>
    <w:rsid w:val="0A344808"/>
    <w:rsid w:val="0A51139F"/>
    <w:rsid w:val="0ACBC8E7"/>
    <w:rsid w:val="0B8269FF"/>
    <w:rsid w:val="0BA39215"/>
    <w:rsid w:val="0BB83480"/>
    <w:rsid w:val="0D1E3A60"/>
    <w:rsid w:val="0D3A4658"/>
    <w:rsid w:val="0D47B9C9"/>
    <w:rsid w:val="0D8C702B"/>
    <w:rsid w:val="0DCF17B5"/>
    <w:rsid w:val="0DD343FE"/>
    <w:rsid w:val="0E352E3C"/>
    <w:rsid w:val="0E4D74A0"/>
    <w:rsid w:val="0E876B8D"/>
    <w:rsid w:val="0F6F145F"/>
    <w:rsid w:val="1069B4F3"/>
    <w:rsid w:val="1545EE69"/>
    <w:rsid w:val="159BB694"/>
    <w:rsid w:val="16352534"/>
    <w:rsid w:val="18769850"/>
    <w:rsid w:val="1918F695"/>
    <w:rsid w:val="195F47A7"/>
    <w:rsid w:val="1972A190"/>
    <w:rsid w:val="19C5639D"/>
    <w:rsid w:val="1ACDEF53"/>
    <w:rsid w:val="1ADDFC8F"/>
    <w:rsid w:val="1B8752F2"/>
    <w:rsid w:val="1BCB1AF1"/>
    <w:rsid w:val="1C26F917"/>
    <w:rsid w:val="1C4B6D4A"/>
    <w:rsid w:val="1C69BFB4"/>
    <w:rsid w:val="1C8D3A03"/>
    <w:rsid w:val="1CC13397"/>
    <w:rsid w:val="1D35F8DB"/>
    <w:rsid w:val="1F883819"/>
    <w:rsid w:val="1FBF050D"/>
    <w:rsid w:val="20074D9B"/>
    <w:rsid w:val="207EEB04"/>
    <w:rsid w:val="22058964"/>
    <w:rsid w:val="2273E3FC"/>
    <w:rsid w:val="2293FC73"/>
    <w:rsid w:val="22F40BF9"/>
    <w:rsid w:val="23793C7A"/>
    <w:rsid w:val="245BA93C"/>
    <w:rsid w:val="249ADC68"/>
    <w:rsid w:val="2564A612"/>
    <w:rsid w:val="257507BF"/>
    <w:rsid w:val="258D372F"/>
    <w:rsid w:val="25A5DFF6"/>
    <w:rsid w:val="25E40B3D"/>
    <w:rsid w:val="27360277"/>
    <w:rsid w:val="273BEED3"/>
    <w:rsid w:val="2810A347"/>
    <w:rsid w:val="282D43C3"/>
    <w:rsid w:val="285350D9"/>
    <w:rsid w:val="29C44A23"/>
    <w:rsid w:val="2A7D4B19"/>
    <w:rsid w:val="2AC793BF"/>
    <w:rsid w:val="2ACAEAC0"/>
    <w:rsid w:val="2B73EB8D"/>
    <w:rsid w:val="2C2D4AF6"/>
    <w:rsid w:val="2CF50130"/>
    <w:rsid w:val="2D2C57BA"/>
    <w:rsid w:val="2D61EBAB"/>
    <w:rsid w:val="2DBC6B18"/>
    <w:rsid w:val="2DC3E1A3"/>
    <w:rsid w:val="2DDC7F51"/>
    <w:rsid w:val="2E4D41D1"/>
    <w:rsid w:val="2EAB8C4F"/>
    <w:rsid w:val="2EBFE28C"/>
    <w:rsid w:val="2ED09130"/>
    <w:rsid w:val="2F5B8743"/>
    <w:rsid w:val="2F5DB9C6"/>
    <w:rsid w:val="2FA64969"/>
    <w:rsid w:val="304DA1C3"/>
    <w:rsid w:val="306DC0B1"/>
    <w:rsid w:val="3078F679"/>
    <w:rsid w:val="30D1EC1B"/>
    <w:rsid w:val="314957EF"/>
    <w:rsid w:val="326DBC7C"/>
    <w:rsid w:val="3307D6A7"/>
    <w:rsid w:val="330EDC3C"/>
    <w:rsid w:val="3362B1D8"/>
    <w:rsid w:val="33A0560C"/>
    <w:rsid w:val="33CEAD2E"/>
    <w:rsid w:val="3442E766"/>
    <w:rsid w:val="356EF8A4"/>
    <w:rsid w:val="35882101"/>
    <w:rsid w:val="363B0AE1"/>
    <w:rsid w:val="3666EB97"/>
    <w:rsid w:val="367EB7AC"/>
    <w:rsid w:val="36BAD5D4"/>
    <w:rsid w:val="37164CF8"/>
    <w:rsid w:val="37412D9F"/>
    <w:rsid w:val="3828C0CE"/>
    <w:rsid w:val="38ABA674"/>
    <w:rsid w:val="395D38EB"/>
    <w:rsid w:val="39851168"/>
    <w:rsid w:val="3A3F3319"/>
    <w:rsid w:val="3AA8A3AB"/>
    <w:rsid w:val="3AF264BB"/>
    <w:rsid w:val="3B235A06"/>
    <w:rsid w:val="3B3B98CA"/>
    <w:rsid w:val="3BBBA920"/>
    <w:rsid w:val="3BC254A0"/>
    <w:rsid w:val="3BD20EF6"/>
    <w:rsid w:val="3CD0DCE2"/>
    <w:rsid w:val="3D88FBC7"/>
    <w:rsid w:val="40117CB5"/>
    <w:rsid w:val="40CB4AB0"/>
    <w:rsid w:val="40DB88EC"/>
    <w:rsid w:val="40FC7299"/>
    <w:rsid w:val="42AF1D2C"/>
    <w:rsid w:val="42B64E70"/>
    <w:rsid w:val="4401A64E"/>
    <w:rsid w:val="44E01988"/>
    <w:rsid w:val="454CA314"/>
    <w:rsid w:val="457E764A"/>
    <w:rsid w:val="45A76B4A"/>
    <w:rsid w:val="45AD8764"/>
    <w:rsid w:val="46146F3E"/>
    <w:rsid w:val="46381349"/>
    <w:rsid w:val="469198A4"/>
    <w:rsid w:val="4692EB5A"/>
    <w:rsid w:val="489584C6"/>
    <w:rsid w:val="48D7803E"/>
    <w:rsid w:val="4915D38C"/>
    <w:rsid w:val="4984A849"/>
    <w:rsid w:val="4A0A2DF7"/>
    <w:rsid w:val="4AD8BE93"/>
    <w:rsid w:val="4AE2EB55"/>
    <w:rsid w:val="4BD9BA70"/>
    <w:rsid w:val="4BFC4B78"/>
    <w:rsid w:val="4C2AC927"/>
    <w:rsid w:val="4CFADB8D"/>
    <w:rsid w:val="4D2AC8AB"/>
    <w:rsid w:val="4DA28E97"/>
    <w:rsid w:val="4E77D85F"/>
    <w:rsid w:val="4E975B5F"/>
    <w:rsid w:val="4EA12D83"/>
    <w:rsid w:val="4F115B32"/>
    <w:rsid w:val="4F1AC3DD"/>
    <w:rsid w:val="50A61123"/>
    <w:rsid w:val="50ED6D54"/>
    <w:rsid w:val="51B61B03"/>
    <w:rsid w:val="51C68A16"/>
    <w:rsid w:val="522993DA"/>
    <w:rsid w:val="52598C6B"/>
    <w:rsid w:val="53821618"/>
    <w:rsid w:val="5384F2D9"/>
    <w:rsid w:val="543F4799"/>
    <w:rsid w:val="55092523"/>
    <w:rsid w:val="555ADF71"/>
    <w:rsid w:val="55BFCFE2"/>
    <w:rsid w:val="571C6D17"/>
    <w:rsid w:val="5774C8A0"/>
    <w:rsid w:val="5775F695"/>
    <w:rsid w:val="5835CB9A"/>
    <w:rsid w:val="58928033"/>
    <w:rsid w:val="592EF404"/>
    <w:rsid w:val="5972B7CB"/>
    <w:rsid w:val="5A13C490"/>
    <w:rsid w:val="5A7192C1"/>
    <w:rsid w:val="5AC9306B"/>
    <w:rsid w:val="5AD5757C"/>
    <w:rsid w:val="5AF62B65"/>
    <w:rsid w:val="5B326016"/>
    <w:rsid w:val="5BD94447"/>
    <w:rsid w:val="5BFB0528"/>
    <w:rsid w:val="5D1CD5FC"/>
    <w:rsid w:val="5D4D04BC"/>
    <w:rsid w:val="5D8213E5"/>
    <w:rsid w:val="5DDA8A07"/>
    <w:rsid w:val="5E01A421"/>
    <w:rsid w:val="5E09DC78"/>
    <w:rsid w:val="5E7F2AE7"/>
    <w:rsid w:val="5EA264FE"/>
    <w:rsid w:val="5FF584AA"/>
    <w:rsid w:val="6024AA9A"/>
    <w:rsid w:val="60E6C8C1"/>
    <w:rsid w:val="61D9C38D"/>
    <w:rsid w:val="61F6DF95"/>
    <w:rsid w:val="62074D82"/>
    <w:rsid w:val="62322B9E"/>
    <w:rsid w:val="62EEF82E"/>
    <w:rsid w:val="6339BA54"/>
    <w:rsid w:val="64B46712"/>
    <w:rsid w:val="65334FFD"/>
    <w:rsid w:val="65F601A5"/>
    <w:rsid w:val="667478D0"/>
    <w:rsid w:val="66A39F92"/>
    <w:rsid w:val="66C9B69F"/>
    <w:rsid w:val="66E51ED2"/>
    <w:rsid w:val="671EAEF3"/>
    <w:rsid w:val="67D1706B"/>
    <w:rsid w:val="6816E615"/>
    <w:rsid w:val="6856E433"/>
    <w:rsid w:val="685A2A4B"/>
    <w:rsid w:val="68B2D6A8"/>
    <w:rsid w:val="691B91EC"/>
    <w:rsid w:val="6923146A"/>
    <w:rsid w:val="6988B40A"/>
    <w:rsid w:val="6AE0ABF0"/>
    <w:rsid w:val="6B006C71"/>
    <w:rsid w:val="6B24846B"/>
    <w:rsid w:val="6BA23C55"/>
    <w:rsid w:val="6BE83245"/>
    <w:rsid w:val="6BFE2FD8"/>
    <w:rsid w:val="6C90EAB5"/>
    <w:rsid w:val="6D1FCFC6"/>
    <w:rsid w:val="6D4A0029"/>
    <w:rsid w:val="6D63CD2B"/>
    <w:rsid w:val="6DA868F4"/>
    <w:rsid w:val="6DB32896"/>
    <w:rsid w:val="6DD9C92A"/>
    <w:rsid w:val="6DE15354"/>
    <w:rsid w:val="6F1FD307"/>
    <w:rsid w:val="6F258690"/>
    <w:rsid w:val="6F4AD5CE"/>
    <w:rsid w:val="6F4EF8F7"/>
    <w:rsid w:val="70324286"/>
    <w:rsid w:val="70D1A0FB"/>
    <w:rsid w:val="71EB2927"/>
    <w:rsid w:val="72B01922"/>
    <w:rsid w:val="731227A9"/>
    <w:rsid w:val="7462C6AC"/>
    <w:rsid w:val="761F3EB7"/>
    <w:rsid w:val="76469CA7"/>
    <w:rsid w:val="78338539"/>
    <w:rsid w:val="789EF6A5"/>
    <w:rsid w:val="78A958AB"/>
    <w:rsid w:val="78F9EF1D"/>
    <w:rsid w:val="79335067"/>
    <w:rsid w:val="798E77B4"/>
    <w:rsid w:val="79B4CEBE"/>
    <w:rsid w:val="7AAE4DC2"/>
    <w:rsid w:val="7AFDB65A"/>
    <w:rsid w:val="7B2DBFC4"/>
    <w:rsid w:val="7BA3B8CC"/>
    <w:rsid w:val="7C20BA90"/>
    <w:rsid w:val="7CE908A2"/>
    <w:rsid w:val="7D3D4AEA"/>
    <w:rsid w:val="7D86C30B"/>
    <w:rsid w:val="7DB81189"/>
    <w:rsid w:val="7DD866C0"/>
    <w:rsid w:val="7E29B683"/>
    <w:rsid w:val="7E4A8989"/>
    <w:rsid w:val="7E682783"/>
    <w:rsid w:val="7E74C106"/>
    <w:rsid w:val="7E8D7351"/>
    <w:rsid w:val="7EE2D8D6"/>
    <w:rsid w:val="7F7D567A"/>
    <w:rsid w:val="7F99965E"/>
    <w:rsid w:val="7FA0E2F4"/>
    <w:rsid w:val="7FAFA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04B1C"/>
  <w15:chartTrackingRefBased/>
  <w15:docId w15:val="{CE6AA634-014C-4185-8C76-50A051A8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4D1207"/>
    <w:pPr>
      <w:jc w:val="both"/>
    </w:pPr>
    <w:rPr>
      <w:rFonts w:ascii="Arial" w:hAnsi="Arial"/>
      <w:bCs/>
      <w:i/>
      <w:iCs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2987"/>
    <w:pPr>
      <w:ind w:left="720"/>
      <w:contextualSpacing/>
    </w:pPr>
  </w:style>
  <w:style w:type="character" w:customStyle="1" w:styleId="eop">
    <w:name w:val="eop"/>
    <w:basedOn w:val="Standardnpsmoodstavce"/>
    <w:rsid w:val="00B2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00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fin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vident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Fiala Tomáš</DisplayName>
        <AccountId>2407</AccountId>
        <AccountType/>
      </UserInfo>
      <UserInfo>
        <DisplayName>Hájková Karolína</DisplayName>
        <AccountId>2353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8" ma:contentTypeDescription="Vytvoří nový dokument" ma:contentTypeScope="" ma:versionID="e39d45bc8f44467672e0201dca9304d9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908250c8c759dd83d279f52ddc4a990e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0CFCF-8978-4019-9AA1-695A22EB594C}">
  <ds:schemaRefs>
    <ds:schemaRef ds:uri="http://schemas.microsoft.com/office/2006/metadata/properties"/>
    <ds:schemaRef ds:uri="http://schemas.microsoft.com/office/infopath/2007/PartnerControls"/>
    <ds:schemaRef ds:uri="c8a507f3-de26-4dcb-9614-5e60dd875d15"/>
    <ds:schemaRef ds:uri="c4bd89eb-21fa-4fdd-b1c5-cc2ed2d0c008"/>
  </ds:schemaRefs>
</ds:datastoreItem>
</file>

<file path=customXml/itemProps3.xml><?xml version="1.0" encoding="utf-8"?>
<ds:datastoreItem xmlns:ds="http://schemas.openxmlformats.org/officeDocument/2006/customXml" ds:itemID="{2BB58F4B-1D20-4DF3-A169-7BDD45B4D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B01F74-3A1E-476E-A075-4B0B85C9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3482</CharactersWithSpaces>
  <SharedDoc>false</SharedDoc>
  <HLinks>
    <vt:vector size="12" baseType="variant">
      <vt:variant>
        <vt:i4>7078013</vt:i4>
      </vt:variant>
      <vt:variant>
        <vt:i4>3</vt:i4>
      </vt:variant>
      <vt:variant>
        <vt:i4>0</vt:i4>
      </vt:variant>
      <vt:variant>
        <vt:i4>5</vt:i4>
      </vt:variant>
      <vt:variant>
        <vt:lpwstr>http://www.ipfin.co.uk/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http://www.provident.cz/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Pikardova Jana (CZ)</dc:creator>
  <cp:keywords/>
  <dc:description/>
  <cp:lastModifiedBy>Zahradnik Rudolf (CZ)</cp:lastModifiedBy>
  <cp:revision>2</cp:revision>
  <dcterms:created xsi:type="dcterms:W3CDTF">2025-02-27T08:20:00Z</dcterms:created>
  <dcterms:modified xsi:type="dcterms:W3CDTF">2025-02-27T08:20:00Z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e76154618f734d2238970e591e91a34b69dd1f2a3b08d86dee32af83b389b9fe</vt:lpwstr>
  </property>
</Properties>
</file>