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48835743" w:rsidR="00DC2AAF" w:rsidRPr="0083424C" w:rsidRDefault="002F737D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2</w:t>
      </w:r>
      <w:r w:rsidR="0013105F">
        <w:rPr>
          <w:rFonts w:ascii="Quicksand" w:hAnsi="Quicksand"/>
          <w:sz w:val="28"/>
          <w:szCs w:val="28"/>
        </w:rPr>
        <w:t>1</w:t>
      </w:r>
      <w:r>
        <w:rPr>
          <w:rFonts w:ascii="Quicksand" w:hAnsi="Quicksand"/>
          <w:sz w:val="28"/>
          <w:szCs w:val="28"/>
        </w:rPr>
        <w:t>. 1</w:t>
      </w:r>
      <w:r w:rsidR="00510BCA">
        <w:rPr>
          <w:rFonts w:ascii="Quicksand" w:hAnsi="Quicksand"/>
          <w:sz w:val="28"/>
          <w:szCs w:val="28"/>
        </w:rPr>
        <w:t>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62CC7B5D" w14:textId="57DBCB1B" w:rsidR="006A60BB" w:rsidRPr="0083424C" w:rsidRDefault="0081491B" w:rsidP="007039AA">
      <w:pPr>
        <w:pStyle w:val="Nadpis"/>
        <w:rPr>
          <w:rFonts w:ascii="Branding-Semibold" w:hAnsi="Branding-Semibold"/>
          <w:sz w:val="38"/>
          <w:szCs w:val="38"/>
        </w:rPr>
      </w:pPr>
      <w:r>
        <w:rPr>
          <w:rFonts w:ascii="Branding-Semibold" w:hAnsi="Branding-Semibold"/>
          <w:sz w:val="38"/>
          <w:szCs w:val="38"/>
        </w:rPr>
        <w:t xml:space="preserve">Jiří Hauptmann </w:t>
      </w:r>
      <w:r w:rsidR="00D97E17">
        <w:rPr>
          <w:rFonts w:ascii="Branding-Semibold" w:hAnsi="Branding-Semibold"/>
          <w:sz w:val="38"/>
          <w:szCs w:val="38"/>
        </w:rPr>
        <w:t xml:space="preserve">bude nově zodpovědný za </w:t>
      </w:r>
      <w:r w:rsidR="00B4360F">
        <w:rPr>
          <w:rFonts w:ascii="Branding-Semibold" w:hAnsi="Branding-Semibold"/>
          <w:sz w:val="38"/>
          <w:szCs w:val="38"/>
        </w:rPr>
        <w:t>vnější vztahy</w:t>
      </w:r>
      <w:r w:rsidR="00D97E17">
        <w:rPr>
          <w:rFonts w:ascii="Branding-Semibold" w:hAnsi="Branding-Semibold"/>
          <w:sz w:val="38"/>
          <w:szCs w:val="38"/>
        </w:rPr>
        <w:t xml:space="preserve"> </w:t>
      </w:r>
      <w:r w:rsidR="00AA2622">
        <w:rPr>
          <w:rFonts w:ascii="Branding-Semibold" w:hAnsi="Branding-Semibold"/>
          <w:sz w:val="38"/>
          <w:szCs w:val="38"/>
        </w:rPr>
        <w:t>v</w:t>
      </w:r>
      <w:r w:rsidR="00223973">
        <w:rPr>
          <w:rFonts w:ascii="Branding-Semibold" w:hAnsi="Branding-Semibold"/>
          <w:sz w:val="38"/>
          <w:szCs w:val="38"/>
        </w:rPr>
        <w:t xml:space="preserve"> Providentu </w:t>
      </w:r>
      <w:r w:rsidR="00322F2F">
        <w:rPr>
          <w:rFonts w:ascii="Branding-Semibold" w:hAnsi="Branding-Semibold"/>
          <w:sz w:val="38"/>
          <w:szCs w:val="38"/>
        </w:rPr>
        <w:t xml:space="preserve">ČR </w:t>
      </w:r>
      <w:r w:rsidR="002F737D">
        <w:rPr>
          <w:rFonts w:ascii="Branding-Semibold" w:hAnsi="Branding-Semibold"/>
          <w:sz w:val="38"/>
          <w:szCs w:val="38"/>
        </w:rPr>
        <w:t xml:space="preserve">i </w:t>
      </w:r>
      <w:r w:rsidR="002F737D" w:rsidRPr="002F737D">
        <w:rPr>
          <w:rFonts w:ascii="Branding-Semibold" w:hAnsi="Branding-Semibold"/>
          <w:sz w:val="38"/>
          <w:szCs w:val="38"/>
        </w:rPr>
        <w:t>evropské regulační záležitosti</w:t>
      </w:r>
      <w:r w:rsidR="00AA2622">
        <w:rPr>
          <w:rFonts w:ascii="Branding-Semibold" w:hAnsi="Branding-Semibold"/>
          <w:sz w:val="38"/>
          <w:szCs w:val="38"/>
        </w:rPr>
        <w:t xml:space="preserve"> v</w:t>
      </w:r>
      <w:r w:rsidR="00E33C29">
        <w:rPr>
          <w:rFonts w:ascii="Branding-Semibold" w:hAnsi="Branding-Semibold"/>
          <w:sz w:val="38"/>
          <w:szCs w:val="38"/>
        </w:rPr>
        <w:t> rámci mateřské skupiny IPF</w:t>
      </w:r>
      <w:r w:rsidR="00B708A9">
        <w:rPr>
          <w:rFonts w:ascii="Branding-Semibold" w:hAnsi="Branding-Semibold"/>
          <w:sz w:val="38"/>
          <w:szCs w:val="38"/>
        </w:rPr>
        <w:t xml:space="preserve"> </w:t>
      </w:r>
    </w:p>
    <w:p w14:paraId="46B5AC7D" w14:textId="77777777" w:rsidR="00AA2622" w:rsidRDefault="00AA2622" w:rsidP="007F03BD">
      <w:pPr>
        <w:rPr>
          <w:rFonts w:ascii="Quicksand" w:hAnsi="Quicksand" w:cs="Arial"/>
          <w:sz w:val="24"/>
          <w:szCs w:val="24"/>
        </w:rPr>
      </w:pPr>
    </w:p>
    <w:p w14:paraId="670B7BC4" w14:textId="1738F9DE" w:rsidR="00DC2AAF" w:rsidRPr="00C04357" w:rsidRDefault="00A50559" w:rsidP="007F03BD">
      <w:pPr>
        <w:rPr>
          <w:rFonts w:ascii="Quicksand" w:hAnsi="Quicksand" w:cs="Arial"/>
          <w:b/>
          <w:bCs/>
          <w:sz w:val="24"/>
          <w:szCs w:val="24"/>
        </w:rPr>
      </w:pPr>
      <w:r w:rsidRPr="00A50559">
        <w:rPr>
          <w:rFonts w:ascii="Quicksand" w:hAnsi="Quicksand" w:cs="Arial"/>
          <w:b/>
          <w:bCs/>
          <w:sz w:val="24"/>
          <w:szCs w:val="24"/>
        </w:rPr>
        <w:t xml:space="preserve">Jiří Hauptmann </w:t>
      </w:r>
      <w:r w:rsidR="00BC7025">
        <w:rPr>
          <w:rFonts w:ascii="Quicksand" w:hAnsi="Quicksand" w:cs="Arial"/>
          <w:b/>
          <w:bCs/>
          <w:sz w:val="24"/>
          <w:szCs w:val="24"/>
        </w:rPr>
        <w:t xml:space="preserve">bude působit na pozici ředitele vnějších vztahů </w:t>
      </w:r>
      <w:r w:rsidRPr="00A50559">
        <w:rPr>
          <w:rFonts w:ascii="Quicksand" w:hAnsi="Quicksand" w:cs="Arial"/>
          <w:b/>
          <w:bCs/>
          <w:sz w:val="24"/>
          <w:szCs w:val="24"/>
        </w:rPr>
        <w:t xml:space="preserve">ve společnosti Provident Financial v České republice. Vedle této role bude také zodpovědný za oblast Public Affairs na evropském trhu v rámci </w:t>
      </w:r>
      <w:r w:rsidR="00BC7025">
        <w:rPr>
          <w:rFonts w:ascii="Quicksand" w:hAnsi="Quicksand" w:cs="Arial"/>
          <w:b/>
          <w:bCs/>
          <w:sz w:val="24"/>
          <w:szCs w:val="24"/>
        </w:rPr>
        <w:t xml:space="preserve">mateřské </w:t>
      </w:r>
      <w:r w:rsidRPr="00A50559">
        <w:rPr>
          <w:rFonts w:ascii="Quicksand" w:hAnsi="Quicksand" w:cs="Arial"/>
          <w:b/>
          <w:bCs/>
          <w:sz w:val="24"/>
          <w:szCs w:val="24"/>
        </w:rPr>
        <w:t xml:space="preserve">skupiny International Personal Finance (IPF). </w:t>
      </w:r>
      <w:r w:rsidR="00925DF1" w:rsidRPr="00C04357">
        <w:rPr>
          <w:rFonts w:ascii="Quicksand" w:hAnsi="Quicksand" w:cs="Arial"/>
          <w:b/>
          <w:bCs/>
          <w:sz w:val="24"/>
          <w:szCs w:val="24"/>
        </w:rPr>
        <w:t>Primárně se</w:t>
      </w:r>
      <w:r w:rsidR="00D3423C" w:rsidRPr="00C04357">
        <w:rPr>
          <w:rFonts w:ascii="Quicksand" w:hAnsi="Quicksand" w:cs="Arial"/>
          <w:b/>
          <w:bCs/>
          <w:sz w:val="24"/>
          <w:szCs w:val="24"/>
        </w:rPr>
        <w:t xml:space="preserve"> bude </w:t>
      </w:r>
      <w:r w:rsidR="00294C92" w:rsidRPr="00C04357">
        <w:rPr>
          <w:rFonts w:ascii="Quicksand" w:hAnsi="Quicksand" w:cs="Arial"/>
          <w:b/>
          <w:bCs/>
          <w:sz w:val="24"/>
          <w:szCs w:val="24"/>
        </w:rPr>
        <w:t xml:space="preserve">věnovat </w:t>
      </w:r>
      <w:r w:rsidR="003A42F1">
        <w:rPr>
          <w:rFonts w:ascii="Quicksand" w:hAnsi="Quicksand" w:cs="Arial"/>
          <w:b/>
          <w:bCs/>
          <w:sz w:val="24"/>
          <w:szCs w:val="24"/>
        </w:rPr>
        <w:t xml:space="preserve">evropským regulačním </w:t>
      </w:r>
      <w:r w:rsidR="006C4049">
        <w:rPr>
          <w:rFonts w:ascii="Quicksand" w:hAnsi="Quicksand" w:cs="Arial"/>
          <w:b/>
          <w:bCs/>
          <w:sz w:val="24"/>
          <w:szCs w:val="24"/>
        </w:rPr>
        <w:t xml:space="preserve">záležitostem a </w:t>
      </w:r>
      <w:r w:rsidR="002669B9">
        <w:rPr>
          <w:rFonts w:ascii="Quicksand" w:hAnsi="Quicksand" w:cs="Arial"/>
          <w:b/>
          <w:bCs/>
          <w:sz w:val="24"/>
          <w:szCs w:val="24"/>
        </w:rPr>
        <w:t>implementaci</w:t>
      </w:r>
      <w:r w:rsidR="002669B9" w:rsidRPr="00C04357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C96E61" w:rsidRPr="00C04357">
        <w:rPr>
          <w:rFonts w:ascii="Quicksand" w:hAnsi="Quicksand" w:cs="Arial"/>
          <w:b/>
          <w:bCs/>
          <w:sz w:val="24"/>
          <w:szCs w:val="24"/>
        </w:rPr>
        <w:t>nov</w:t>
      </w:r>
      <w:r w:rsidR="00221FDD">
        <w:rPr>
          <w:rFonts w:ascii="Quicksand" w:hAnsi="Quicksand" w:cs="Arial"/>
          <w:b/>
          <w:bCs/>
          <w:sz w:val="24"/>
          <w:szCs w:val="24"/>
        </w:rPr>
        <w:t>ely</w:t>
      </w:r>
      <w:r w:rsidR="00C96E61" w:rsidRPr="00C04357">
        <w:rPr>
          <w:rFonts w:ascii="Quicksand" w:hAnsi="Quicksand" w:cs="Arial"/>
          <w:b/>
          <w:bCs/>
          <w:sz w:val="24"/>
          <w:szCs w:val="24"/>
        </w:rPr>
        <w:t xml:space="preserve"> evropské směrnice </w:t>
      </w:r>
      <w:r w:rsidR="00925DF1" w:rsidRPr="00C04357">
        <w:rPr>
          <w:rFonts w:ascii="Quicksand" w:hAnsi="Quicksand" w:cs="Arial"/>
          <w:b/>
          <w:bCs/>
          <w:sz w:val="24"/>
          <w:szCs w:val="24"/>
        </w:rPr>
        <w:t xml:space="preserve">o spotřebitelských úvěrech. </w:t>
      </w:r>
      <w:r w:rsidR="006A6950" w:rsidRPr="00C04357">
        <w:rPr>
          <w:rFonts w:ascii="Quicksand" w:hAnsi="Quicksand" w:cs="Arial"/>
          <w:b/>
          <w:bCs/>
          <w:sz w:val="24"/>
          <w:szCs w:val="24"/>
        </w:rPr>
        <w:t xml:space="preserve">V Providentu a IPF působí již od </w:t>
      </w:r>
      <w:r w:rsidR="006A6950" w:rsidRPr="004C31D7">
        <w:rPr>
          <w:rFonts w:ascii="Quicksand" w:hAnsi="Quicksand" w:cs="Arial"/>
          <w:b/>
          <w:bCs/>
          <w:sz w:val="24"/>
          <w:szCs w:val="24"/>
        </w:rPr>
        <w:t xml:space="preserve">roku </w:t>
      </w:r>
      <w:r w:rsidR="00985CBC" w:rsidRPr="004C31D7">
        <w:rPr>
          <w:rFonts w:ascii="Quicksand" w:hAnsi="Quicksand" w:cs="Arial"/>
          <w:b/>
          <w:bCs/>
          <w:sz w:val="24"/>
          <w:szCs w:val="24"/>
        </w:rPr>
        <w:t>2020</w:t>
      </w:r>
      <w:r w:rsidR="006A6950" w:rsidRPr="004C31D7">
        <w:rPr>
          <w:rFonts w:ascii="Quicksand" w:hAnsi="Quicksand" w:cs="Arial"/>
          <w:b/>
          <w:bCs/>
          <w:sz w:val="24"/>
          <w:szCs w:val="24"/>
        </w:rPr>
        <w:t xml:space="preserve"> a stál u zrodu</w:t>
      </w:r>
      <w:r w:rsidR="006A6950" w:rsidRPr="00C04357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025CC5" w:rsidRPr="00C04357">
        <w:rPr>
          <w:rFonts w:ascii="Quicksand" w:hAnsi="Quicksand" w:cs="Arial"/>
          <w:b/>
          <w:bCs/>
          <w:sz w:val="24"/>
          <w:szCs w:val="24"/>
        </w:rPr>
        <w:t>neziskového projektu Neviditelní</w:t>
      </w:r>
      <w:r w:rsidR="00A07040" w:rsidRPr="00C04357">
        <w:rPr>
          <w:rFonts w:ascii="Quicksand" w:hAnsi="Quicksand" w:cs="Arial"/>
          <w:b/>
          <w:bCs/>
          <w:sz w:val="24"/>
          <w:szCs w:val="24"/>
        </w:rPr>
        <w:t xml:space="preserve">. </w:t>
      </w:r>
    </w:p>
    <w:p w14:paraId="31154B75" w14:textId="6E375F02" w:rsidR="00451C7F" w:rsidRDefault="00A07040" w:rsidP="00451C7F">
      <w:pPr>
        <w:rPr>
          <w:rFonts w:ascii="Quicksand" w:hAnsi="Quicksand" w:cs="Arial"/>
          <w:i/>
          <w:iCs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Jiří Hauptmann se v</w:t>
      </w:r>
      <w:r w:rsidR="006C6346">
        <w:rPr>
          <w:rFonts w:ascii="Quicksand" w:hAnsi="Quicksand" w:cs="Arial"/>
          <w:sz w:val="24"/>
          <w:szCs w:val="24"/>
        </w:rPr>
        <w:t xml:space="preserve">rací do </w:t>
      </w:r>
      <w:r>
        <w:rPr>
          <w:rFonts w:ascii="Quicksand" w:hAnsi="Quicksand" w:cs="Arial"/>
          <w:sz w:val="24"/>
          <w:szCs w:val="24"/>
        </w:rPr>
        <w:t>P</w:t>
      </w:r>
      <w:r w:rsidR="006C6346">
        <w:rPr>
          <w:rFonts w:ascii="Quicksand" w:hAnsi="Quicksand" w:cs="Arial"/>
          <w:sz w:val="24"/>
          <w:szCs w:val="24"/>
        </w:rPr>
        <w:t>rovidentu z digitální divize</w:t>
      </w:r>
      <w:r w:rsidR="00201231">
        <w:rPr>
          <w:rFonts w:ascii="Quicksand" w:hAnsi="Quicksand" w:cs="Arial"/>
          <w:sz w:val="24"/>
          <w:szCs w:val="24"/>
        </w:rPr>
        <w:t xml:space="preserve"> IPF</w:t>
      </w:r>
      <w:r w:rsidR="00FC16F9">
        <w:rPr>
          <w:rFonts w:ascii="Quicksand" w:hAnsi="Quicksand" w:cs="Arial"/>
          <w:sz w:val="24"/>
          <w:szCs w:val="24"/>
        </w:rPr>
        <w:t xml:space="preserve"> </w:t>
      </w:r>
      <w:r w:rsidR="00E81945">
        <w:rPr>
          <w:rFonts w:ascii="Quicksand" w:hAnsi="Quicksand" w:cs="Arial"/>
          <w:sz w:val="24"/>
          <w:szCs w:val="24"/>
        </w:rPr>
        <w:t xml:space="preserve">s jasným cílem pomoci </w:t>
      </w:r>
      <w:r w:rsidR="001017AB">
        <w:rPr>
          <w:rFonts w:ascii="Quicksand" w:hAnsi="Quicksand" w:cs="Arial"/>
          <w:sz w:val="24"/>
          <w:szCs w:val="24"/>
        </w:rPr>
        <w:t xml:space="preserve">posílit reputaci </w:t>
      </w:r>
      <w:r w:rsidR="005D35F1">
        <w:rPr>
          <w:rFonts w:ascii="Quicksand" w:hAnsi="Quicksand" w:cs="Arial"/>
          <w:sz w:val="24"/>
          <w:szCs w:val="24"/>
        </w:rPr>
        <w:t xml:space="preserve">nejenom Providentu, ale </w:t>
      </w:r>
      <w:r w:rsidR="001017AB">
        <w:rPr>
          <w:rFonts w:ascii="Quicksand" w:hAnsi="Quicksand" w:cs="Arial"/>
          <w:sz w:val="24"/>
          <w:szCs w:val="24"/>
        </w:rPr>
        <w:t xml:space="preserve">celého sektoru nebankovních </w:t>
      </w:r>
      <w:r w:rsidR="005562BA">
        <w:rPr>
          <w:rFonts w:ascii="Quicksand" w:hAnsi="Quicksand" w:cs="Arial"/>
          <w:sz w:val="24"/>
          <w:szCs w:val="24"/>
        </w:rPr>
        <w:t>úvěrů</w:t>
      </w:r>
      <w:r w:rsidR="00FE13D0">
        <w:rPr>
          <w:rFonts w:ascii="Quicksand" w:hAnsi="Quicksand" w:cs="Arial"/>
          <w:sz w:val="24"/>
          <w:szCs w:val="24"/>
        </w:rPr>
        <w:t xml:space="preserve">. Bude se také </w:t>
      </w:r>
      <w:r w:rsidR="00BB42ED">
        <w:rPr>
          <w:rFonts w:ascii="Quicksand" w:hAnsi="Quicksand" w:cs="Arial"/>
          <w:sz w:val="24"/>
          <w:szCs w:val="24"/>
        </w:rPr>
        <w:t>zaměř</w:t>
      </w:r>
      <w:r w:rsidR="00FE13D0">
        <w:rPr>
          <w:rFonts w:ascii="Quicksand" w:hAnsi="Quicksand" w:cs="Arial"/>
          <w:sz w:val="24"/>
          <w:szCs w:val="24"/>
        </w:rPr>
        <w:t>ovat</w:t>
      </w:r>
      <w:r w:rsidR="00BB42ED">
        <w:rPr>
          <w:rFonts w:ascii="Quicksand" w:hAnsi="Quicksand" w:cs="Arial"/>
          <w:sz w:val="24"/>
          <w:szCs w:val="24"/>
        </w:rPr>
        <w:t xml:space="preserve"> na rostoucí regulato</w:t>
      </w:r>
      <w:r w:rsidR="00687D3C">
        <w:rPr>
          <w:rFonts w:ascii="Quicksand" w:hAnsi="Quicksand" w:cs="Arial"/>
          <w:sz w:val="24"/>
          <w:szCs w:val="24"/>
        </w:rPr>
        <w:t>rní tlaky v</w:t>
      </w:r>
      <w:r w:rsidR="008573D9">
        <w:rPr>
          <w:rFonts w:ascii="Quicksand" w:hAnsi="Quicksand" w:cs="Arial"/>
          <w:sz w:val="24"/>
          <w:szCs w:val="24"/>
        </w:rPr>
        <w:t> </w:t>
      </w:r>
      <w:r w:rsidR="00687D3C">
        <w:rPr>
          <w:rFonts w:ascii="Quicksand" w:hAnsi="Quicksand" w:cs="Arial"/>
          <w:sz w:val="24"/>
          <w:szCs w:val="24"/>
        </w:rPr>
        <w:t>ČR</w:t>
      </w:r>
      <w:r w:rsidR="008573D9">
        <w:rPr>
          <w:rFonts w:ascii="Quicksand" w:hAnsi="Quicksand" w:cs="Arial"/>
          <w:sz w:val="24"/>
          <w:szCs w:val="24"/>
        </w:rPr>
        <w:t xml:space="preserve"> a </w:t>
      </w:r>
      <w:r w:rsidR="00687D3C">
        <w:rPr>
          <w:rFonts w:ascii="Quicksand" w:hAnsi="Quicksand" w:cs="Arial"/>
          <w:sz w:val="24"/>
          <w:szCs w:val="24"/>
        </w:rPr>
        <w:t>v rámci EU.</w:t>
      </w:r>
      <w:r w:rsidR="00FA2F16">
        <w:rPr>
          <w:rFonts w:ascii="Quicksand" w:hAnsi="Quicksand" w:cs="Arial"/>
          <w:sz w:val="24"/>
          <w:szCs w:val="24"/>
        </w:rPr>
        <w:t xml:space="preserve"> </w:t>
      </w:r>
      <w:r w:rsidR="00FE13D0">
        <w:rPr>
          <w:rFonts w:ascii="Quicksand" w:hAnsi="Quicksand" w:cs="Arial"/>
          <w:i/>
          <w:iCs/>
          <w:sz w:val="24"/>
          <w:szCs w:val="24"/>
        </w:rPr>
        <w:t>„</w:t>
      </w:r>
      <w:r w:rsidR="00781295" w:rsidRPr="00B25949">
        <w:rPr>
          <w:rFonts w:ascii="Quicksand" w:hAnsi="Quicksand" w:cs="Arial"/>
          <w:i/>
          <w:iCs/>
          <w:sz w:val="24"/>
          <w:szCs w:val="24"/>
        </w:rPr>
        <w:t xml:space="preserve">Těším se opět na práci v týmu Provident Financial v ČR, kde jsem začínal. </w:t>
      </w:r>
      <w:r w:rsidR="00717F5C" w:rsidRPr="00B25949">
        <w:rPr>
          <w:rFonts w:ascii="Quicksand" w:hAnsi="Quicksand" w:cs="Arial"/>
          <w:i/>
          <w:iCs/>
          <w:sz w:val="24"/>
          <w:szCs w:val="24"/>
        </w:rPr>
        <w:t xml:space="preserve">Velkou výzvou je pro mě </w:t>
      </w:r>
      <w:r w:rsidR="0025595F">
        <w:rPr>
          <w:rFonts w:ascii="Quicksand" w:hAnsi="Quicksand" w:cs="Arial"/>
          <w:i/>
          <w:iCs/>
          <w:sz w:val="24"/>
          <w:szCs w:val="24"/>
        </w:rPr>
        <w:t xml:space="preserve">snaha o </w:t>
      </w:r>
      <w:r w:rsidR="000D6A6A">
        <w:rPr>
          <w:rFonts w:ascii="Quicksand" w:hAnsi="Quicksand" w:cs="Arial"/>
          <w:i/>
          <w:iCs/>
          <w:sz w:val="24"/>
          <w:szCs w:val="24"/>
        </w:rPr>
        <w:t>další zlepšení</w:t>
      </w:r>
      <w:r w:rsidR="000D6A6A" w:rsidRPr="00B25949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717F5C" w:rsidRPr="00B25949">
        <w:rPr>
          <w:rFonts w:ascii="Quicksand" w:hAnsi="Quicksand" w:cs="Arial"/>
          <w:i/>
          <w:iCs/>
          <w:sz w:val="24"/>
          <w:szCs w:val="24"/>
        </w:rPr>
        <w:t>vnímání trhu nebankovních půjček</w:t>
      </w:r>
      <w:r w:rsidR="008F02CB" w:rsidRPr="00B25949">
        <w:rPr>
          <w:rFonts w:ascii="Quicksand" w:hAnsi="Quicksand" w:cs="Arial"/>
          <w:i/>
          <w:iCs/>
          <w:sz w:val="24"/>
          <w:szCs w:val="24"/>
        </w:rPr>
        <w:t xml:space="preserve"> a kultivac</w:t>
      </w:r>
      <w:r w:rsidR="002F737D">
        <w:rPr>
          <w:rFonts w:ascii="Quicksand" w:hAnsi="Quicksand" w:cs="Arial"/>
          <w:i/>
          <w:iCs/>
          <w:sz w:val="24"/>
          <w:szCs w:val="24"/>
        </w:rPr>
        <w:t>i</w:t>
      </w:r>
      <w:r w:rsidR="008F02CB" w:rsidRPr="00B25949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25595F">
        <w:rPr>
          <w:rFonts w:ascii="Quicksand" w:hAnsi="Quicksand" w:cs="Arial"/>
          <w:i/>
          <w:iCs/>
          <w:sz w:val="24"/>
          <w:szCs w:val="24"/>
        </w:rPr>
        <w:t>segmentu</w:t>
      </w:r>
      <w:r w:rsidR="005C0616" w:rsidRPr="00B25949">
        <w:rPr>
          <w:rFonts w:ascii="Quicksand" w:hAnsi="Quicksand" w:cs="Arial"/>
          <w:i/>
          <w:iCs/>
          <w:sz w:val="24"/>
          <w:szCs w:val="24"/>
        </w:rPr>
        <w:t>, která může proběhnout</w:t>
      </w:r>
      <w:r w:rsidR="00FA3142" w:rsidRPr="00B25949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FC3D7F">
        <w:rPr>
          <w:rFonts w:ascii="Quicksand" w:hAnsi="Quicksand" w:cs="Arial"/>
          <w:i/>
          <w:iCs/>
          <w:sz w:val="24"/>
          <w:szCs w:val="24"/>
        </w:rPr>
        <w:t xml:space="preserve">připravovanou </w:t>
      </w:r>
      <w:r w:rsidR="00FA3142" w:rsidRPr="00B25949">
        <w:rPr>
          <w:rFonts w:ascii="Quicksand" w:hAnsi="Quicksand" w:cs="Arial"/>
          <w:i/>
          <w:iCs/>
          <w:sz w:val="24"/>
          <w:szCs w:val="24"/>
        </w:rPr>
        <w:t>změnou legislativy</w:t>
      </w:r>
      <w:r w:rsidR="00A22A28" w:rsidRPr="00B25949">
        <w:rPr>
          <w:rFonts w:ascii="Quicksand" w:hAnsi="Quicksand" w:cs="Arial"/>
          <w:i/>
          <w:iCs/>
          <w:sz w:val="24"/>
          <w:szCs w:val="24"/>
        </w:rPr>
        <w:t xml:space="preserve">, ale </w:t>
      </w:r>
      <w:r w:rsidR="00123996">
        <w:rPr>
          <w:rFonts w:ascii="Quicksand" w:hAnsi="Quicksand" w:cs="Arial"/>
          <w:i/>
          <w:iCs/>
          <w:sz w:val="24"/>
          <w:szCs w:val="24"/>
        </w:rPr>
        <w:t>také</w:t>
      </w:r>
      <w:r w:rsidR="00A22A28" w:rsidRPr="00B25949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3540BE" w:rsidRPr="00B25949">
        <w:rPr>
          <w:rFonts w:ascii="Quicksand" w:hAnsi="Quicksand" w:cs="Arial"/>
          <w:i/>
          <w:iCs/>
          <w:sz w:val="24"/>
          <w:szCs w:val="24"/>
        </w:rPr>
        <w:t>samoregulací</w:t>
      </w:r>
      <w:r w:rsidR="00B25949" w:rsidRPr="00B25949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B15000">
        <w:rPr>
          <w:rFonts w:ascii="Quicksand" w:hAnsi="Quicksand" w:cs="Arial"/>
          <w:i/>
          <w:iCs/>
          <w:sz w:val="24"/>
          <w:szCs w:val="24"/>
        </w:rPr>
        <w:t>vycházející</w:t>
      </w:r>
      <w:r w:rsidR="00B25949" w:rsidRPr="00B25949">
        <w:rPr>
          <w:rFonts w:ascii="Quicksand" w:hAnsi="Quicksand" w:cs="Arial"/>
          <w:i/>
          <w:iCs/>
          <w:sz w:val="24"/>
          <w:szCs w:val="24"/>
        </w:rPr>
        <w:t xml:space="preserve"> od</w:t>
      </w:r>
      <w:r w:rsidR="00123996">
        <w:rPr>
          <w:rFonts w:ascii="Quicksand" w:hAnsi="Quicksand" w:cs="Arial"/>
          <w:i/>
          <w:iCs/>
          <w:sz w:val="24"/>
          <w:szCs w:val="24"/>
        </w:rPr>
        <w:t xml:space="preserve"> asociací i</w:t>
      </w:r>
      <w:r w:rsidR="00B25949" w:rsidRPr="00B25949">
        <w:rPr>
          <w:rFonts w:ascii="Quicksand" w:hAnsi="Quicksand" w:cs="Arial"/>
          <w:i/>
          <w:iCs/>
          <w:sz w:val="24"/>
          <w:szCs w:val="24"/>
        </w:rPr>
        <w:t xml:space="preserve"> jednotlivých poskytovatelů úvěrů</w:t>
      </w:r>
      <w:r w:rsidR="00533168">
        <w:rPr>
          <w:rFonts w:ascii="Quicksand" w:hAnsi="Quicksand" w:cs="Arial"/>
          <w:i/>
          <w:iCs/>
          <w:sz w:val="24"/>
          <w:szCs w:val="24"/>
        </w:rPr>
        <w:t>,</w:t>
      </w:r>
      <w:r w:rsidR="00B25949" w:rsidRPr="00B25949">
        <w:rPr>
          <w:rFonts w:ascii="Quicksand" w:hAnsi="Quicksand" w:cs="Arial"/>
          <w:i/>
          <w:iCs/>
          <w:sz w:val="24"/>
          <w:szCs w:val="24"/>
        </w:rPr>
        <w:t>“</w:t>
      </w:r>
      <w:r w:rsidR="00B25949">
        <w:rPr>
          <w:rFonts w:ascii="Quicksand" w:hAnsi="Quicksand" w:cs="Arial"/>
          <w:sz w:val="24"/>
          <w:szCs w:val="24"/>
        </w:rPr>
        <w:t xml:space="preserve"> uvádí Jiří Hauptmann</w:t>
      </w:r>
      <w:r w:rsidR="00451C7F">
        <w:rPr>
          <w:rFonts w:ascii="Quicksand" w:hAnsi="Quicksand" w:cs="Arial"/>
          <w:sz w:val="24"/>
          <w:szCs w:val="24"/>
        </w:rPr>
        <w:t xml:space="preserve"> a dodává: </w:t>
      </w:r>
      <w:r w:rsidR="005B3C26" w:rsidRPr="00827BB3">
        <w:rPr>
          <w:rFonts w:ascii="Quicksand" w:hAnsi="Quicksand" w:cs="Arial"/>
          <w:i/>
          <w:iCs/>
          <w:sz w:val="24"/>
          <w:szCs w:val="24"/>
        </w:rPr>
        <w:t xml:space="preserve">„Naší snahou je </w:t>
      </w:r>
      <w:r w:rsidR="000E0C5D" w:rsidRPr="00827BB3">
        <w:rPr>
          <w:rFonts w:ascii="Quicksand" w:hAnsi="Quicksand" w:cs="Arial"/>
          <w:i/>
          <w:iCs/>
          <w:sz w:val="24"/>
          <w:szCs w:val="24"/>
        </w:rPr>
        <w:t xml:space="preserve">ukázat, že </w:t>
      </w:r>
      <w:r w:rsidR="002615B3">
        <w:rPr>
          <w:rFonts w:ascii="Quicksand" w:hAnsi="Quicksand" w:cs="Arial"/>
          <w:i/>
          <w:iCs/>
          <w:sz w:val="24"/>
          <w:szCs w:val="24"/>
        </w:rPr>
        <w:t xml:space="preserve">korektní </w:t>
      </w:r>
      <w:r w:rsidR="000E0C5D" w:rsidRPr="00827BB3">
        <w:rPr>
          <w:rFonts w:ascii="Quicksand" w:hAnsi="Quicksand" w:cs="Arial"/>
          <w:i/>
          <w:iCs/>
          <w:sz w:val="24"/>
          <w:szCs w:val="24"/>
        </w:rPr>
        <w:t>nebankovní</w:t>
      </w:r>
      <w:r w:rsidR="00F44E8A">
        <w:rPr>
          <w:rFonts w:ascii="Quicksand" w:hAnsi="Quicksand" w:cs="Arial"/>
          <w:i/>
          <w:iCs/>
          <w:sz w:val="24"/>
          <w:szCs w:val="24"/>
        </w:rPr>
        <w:t xml:space="preserve"> a fintechov</w:t>
      </w:r>
      <w:r w:rsidR="00013F14">
        <w:rPr>
          <w:rFonts w:ascii="Quicksand" w:hAnsi="Quicksand" w:cs="Arial"/>
          <w:i/>
          <w:iCs/>
          <w:sz w:val="24"/>
          <w:szCs w:val="24"/>
        </w:rPr>
        <w:t>é</w:t>
      </w:r>
      <w:r w:rsidR="000E0C5D" w:rsidRPr="00827BB3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773C87">
        <w:rPr>
          <w:rFonts w:ascii="Quicksand" w:hAnsi="Quicksand" w:cs="Arial"/>
          <w:i/>
          <w:iCs/>
          <w:sz w:val="24"/>
          <w:szCs w:val="24"/>
        </w:rPr>
        <w:t xml:space="preserve">společnosti </w:t>
      </w:r>
      <w:r w:rsidR="00D34834">
        <w:rPr>
          <w:rFonts w:ascii="Quicksand" w:hAnsi="Quicksand" w:cs="Arial"/>
          <w:i/>
          <w:iCs/>
          <w:sz w:val="24"/>
          <w:szCs w:val="24"/>
        </w:rPr>
        <w:t xml:space="preserve">mají </w:t>
      </w:r>
      <w:r w:rsidR="000E0C5D" w:rsidRPr="00827BB3">
        <w:rPr>
          <w:rFonts w:ascii="Quicksand" w:hAnsi="Quicksand" w:cs="Arial"/>
          <w:i/>
          <w:iCs/>
          <w:sz w:val="24"/>
          <w:szCs w:val="24"/>
        </w:rPr>
        <w:t xml:space="preserve">své </w:t>
      </w:r>
      <w:r w:rsidR="00D34834">
        <w:rPr>
          <w:rFonts w:ascii="Quicksand" w:hAnsi="Quicksand" w:cs="Arial"/>
          <w:i/>
          <w:iCs/>
          <w:sz w:val="24"/>
          <w:szCs w:val="24"/>
        </w:rPr>
        <w:t>n</w:t>
      </w:r>
      <w:r w:rsidR="00505D63">
        <w:rPr>
          <w:rFonts w:ascii="Quicksand" w:hAnsi="Quicksand" w:cs="Arial"/>
          <w:i/>
          <w:iCs/>
          <w:sz w:val="24"/>
          <w:szCs w:val="24"/>
        </w:rPr>
        <w:t>eza</w:t>
      </w:r>
      <w:r w:rsidR="00D34834">
        <w:rPr>
          <w:rFonts w:ascii="Quicksand" w:hAnsi="Quicksand" w:cs="Arial"/>
          <w:i/>
          <w:iCs/>
          <w:sz w:val="24"/>
          <w:szCs w:val="24"/>
        </w:rPr>
        <w:t>stupitelné</w:t>
      </w:r>
      <w:r w:rsidR="00D34834" w:rsidRPr="00827BB3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0E0C5D" w:rsidRPr="00827BB3">
        <w:rPr>
          <w:rFonts w:ascii="Quicksand" w:hAnsi="Quicksand" w:cs="Arial"/>
          <w:i/>
          <w:iCs/>
          <w:sz w:val="24"/>
          <w:szCs w:val="24"/>
        </w:rPr>
        <w:t>místo na finančním trhu</w:t>
      </w:r>
      <w:r w:rsidR="00020FF3" w:rsidRPr="00827BB3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8E5396" w:rsidRPr="00827BB3">
        <w:rPr>
          <w:rFonts w:ascii="Quicksand" w:hAnsi="Quicksand" w:cs="Arial"/>
          <w:i/>
          <w:iCs/>
          <w:sz w:val="24"/>
          <w:szCs w:val="24"/>
        </w:rPr>
        <w:t xml:space="preserve">a </w:t>
      </w:r>
      <w:r w:rsidR="0041331D" w:rsidRPr="00827BB3">
        <w:rPr>
          <w:rFonts w:ascii="Quicksand" w:hAnsi="Quicksand" w:cs="Arial"/>
          <w:i/>
          <w:iCs/>
          <w:sz w:val="24"/>
          <w:szCs w:val="24"/>
        </w:rPr>
        <w:t>přispív</w:t>
      </w:r>
      <w:r w:rsidR="00D34834">
        <w:rPr>
          <w:rFonts w:ascii="Quicksand" w:hAnsi="Quicksand" w:cs="Arial"/>
          <w:i/>
          <w:iCs/>
          <w:sz w:val="24"/>
          <w:szCs w:val="24"/>
        </w:rPr>
        <w:t>ají</w:t>
      </w:r>
      <w:r w:rsidR="0041331D" w:rsidRPr="00827BB3">
        <w:rPr>
          <w:rFonts w:ascii="Quicksand" w:hAnsi="Quicksand" w:cs="Arial"/>
          <w:i/>
          <w:iCs/>
          <w:sz w:val="24"/>
          <w:szCs w:val="24"/>
        </w:rPr>
        <w:t xml:space="preserve"> ke </w:t>
      </w:r>
      <w:r w:rsidR="00020FF3" w:rsidRPr="00827BB3">
        <w:rPr>
          <w:rFonts w:ascii="Quicksand" w:hAnsi="Quicksand" w:cs="Arial"/>
          <w:i/>
          <w:iCs/>
          <w:sz w:val="24"/>
          <w:szCs w:val="24"/>
        </w:rPr>
        <w:t>zvyš</w:t>
      </w:r>
      <w:r w:rsidR="0041331D" w:rsidRPr="00827BB3">
        <w:rPr>
          <w:rFonts w:ascii="Quicksand" w:hAnsi="Quicksand" w:cs="Arial"/>
          <w:i/>
          <w:iCs/>
          <w:sz w:val="24"/>
          <w:szCs w:val="24"/>
        </w:rPr>
        <w:t>ování</w:t>
      </w:r>
      <w:r w:rsidR="00020FF3" w:rsidRPr="00827BB3">
        <w:rPr>
          <w:rFonts w:ascii="Quicksand" w:hAnsi="Quicksand" w:cs="Arial"/>
          <w:i/>
          <w:iCs/>
          <w:sz w:val="24"/>
          <w:szCs w:val="24"/>
        </w:rPr>
        <w:t xml:space="preserve"> konkurenceschopnost</w:t>
      </w:r>
      <w:r w:rsidR="0041331D" w:rsidRPr="00827BB3">
        <w:rPr>
          <w:rFonts w:ascii="Quicksand" w:hAnsi="Quicksand" w:cs="Arial"/>
          <w:i/>
          <w:iCs/>
          <w:sz w:val="24"/>
          <w:szCs w:val="24"/>
        </w:rPr>
        <w:t>i</w:t>
      </w:r>
      <w:r w:rsidR="00020FF3" w:rsidRPr="00827BB3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41331D" w:rsidRPr="00827BB3">
        <w:rPr>
          <w:rFonts w:ascii="Quicksand" w:hAnsi="Quicksand" w:cs="Arial"/>
          <w:i/>
          <w:iCs/>
          <w:sz w:val="24"/>
          <w:szCs w:val="24"/>
        </w:rPr>
        <w:t>ekonomik EU.</w:t>
      </w:r>
      <w:r w:rsidR="00DA4817" w:rsidRPr="00827BB3">
        <w:rPr>
          <w:rFonts w:ascii="Quicksand" w:hAnsi="Quicksand" w:cs="Arial"/>
          <w:i/>
          <w:iCs/>
          <w:sz w:val="24"/>
          <w:szCs w:val="24"/>
        </w:rPr>
        <w:t xml:space="preserve"> Věřím, že moje zkušenosti z mimoevropských trhů, jako je </w:t>
      </w:r>
      <w:r w:rsidR="00451C7F" w:rsidRPr="00191EB3">
        <w:rPr>
          <w:rFonts w:ascii="Quicksand" w:hAnsi="Quicksand" w:cs="Arial"/>
          <w:i/>
          <w:iCs/>
          <w:sz w:val="24"/>
          <w:szCs w:val="24"/>
        </w:rPr>
        <w:t>Austrálie a Mexiko</w:t>
      </w:r>
      <w:r w:rsidR="00154B4F">
        <w:rPr>
          <w:rFonts w:ascii="Quicksand" w:hAnsi="Quicksand" w:cs="Arial"/>
          <w:i/>
          <w:iCs/>
          <w:sz w:val="24"/>
          <w:szCs w:val="24"/>
        </w:rPr>
        <w:t>,</w:t>
      </w:r>
      <w:r w:rsidR="00451C7F" w:rsidRPr="00191EB3">
        <w:rPr>
          <w:rFonts w:ascii="Quicksand" w:hAnsi="Quicksand" w:cs="Arial"/>
          <w:i/>
          <w:iCs/>
          <w:sz w:val="24"/>
          <w:szCs w:val="24"/>
        </w:rPr>
        <w:t xml:space="preserve"> nebo vysoce digitalizovaných </w:t>
      </w:r>
      <w:r w:rsidR="00BC5FC2">
        <w:rPr>
          <w:rFonts w:ascii="Quicksand" w:hAnsi="Quicksand" w:cs="Arial"/>
          <w:i/>
          <w:iCs/>
          <w:sz w:val="24"/>
          <w:szCs w:val="24"/>
        </w:rPr>
        <w:t>pobaltských zemí</w:t>
      </w:r>
      <w:r w:rsidR="00451C7F" w:rsidRPr="00191EB3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BC5FC2">
        <w:rPr>
          <w:rFonts w:ascii="Quicksand" w:hAnsi="Quicksand" w:cs="Arial"/>
          <w:i/>
          <w:iCs/>
          <w:sz w:val="24"/>
          <w:szCs w:val="24"/>
        </w:rPr>
        <w:t>(</w:t>
      </w:r>
      <w:r w:rsidR="00451C7F" w:rsidRPr="00191EB3">
        <w:rPr>
          <w:rFonts w:ascii="Quicksand" w:hAnsi="Quicksand" w:cs="Arial"/>
          <w:i/>
          <w:iCs/>
          <w:sz w:val="24"/>
          <w:szCs w:val="24"/>
        </w:rPr>
        <w:t>Estonsko,</w:t>
      </w:r>
      <w:r w:rsidR="00D61FB9" w:rsidRPr="00827BB3">
        <w:rPr>
          <w:rFonts w:ascii="Quicksand" w:hAnsi="Quicksand" w:cs="Arial"/>
          <w:i/>
          <w:iCs/>
          <w:sz w:val="24"/>
          <w:szCs w:val="24"/>
        </w:rPr>
        <w:t xml:space="preserve"> Litva a Lotyšsko</w:t>
      </w:r>
      <w:r w:rsidR="00BC5FC2">
        <w:rPr>
          <w:rFonts w:ascii="Quicksand" w:hAnsi="Quicksand" w:cs="Arial"/>
          <w:i/>
          <w:iCs/>
          <w:sz w:val="24"/>
          <w:szCs w:val="24"/>
        </w:rPr>
        <w:t>)</w:t>
      </w:r>
      <w:r w:rsidR="00D61FB9" w:rsidRPr="00827BB3">
        <w:rPr>
          <w:rFonts w:ascii="Quicksand" w:hAnsi="Quicksand" w:cs="Arial"/>
          <w:i/>
          <w:iCs/>
          <w:sz w:val="24"/>
          <w:szCs w:val="24"/>
        </w:rPr>
        <w:t xml:space="preserve">, </w:t>
      </w:r>
      <w:r w:rsidR="00827BB3" w:rsidRPr="00827BB3">
        <w:rPr>
          <w:rFonts w:ascii="Quicksand" w:hAnsi="Quicksand" w:cs="Arial"/>
          <w:i/>
          <w:iCs/>
          <w:sz w:val="24"/>
          <w:szCs w:val="24"/>
        </w:rPr>
        <w:t>budou pro Provident přínosem.“</w:t>
      </w:r>
    </w:p>
    <w:p w14:paraId="5409DAB5" w14:textId="65AB5AFE" w:rsidR="00F811E8" w:rsidRDefault="009D3CF1" w:rsidP="007F03BD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lastRenderedPageBreak/>
        <w:t xml:space="preserve">V českém Providentu stál </w:t>
      </w:r>
      <w:r w:rsidR="0070746F">
        <w:rPr>
          <w:rFonts w:ascii="Quicksand" w:hAnsi="Quicksand" w:cs="Arial"/>
          <w:sz w:val="24"/>
          <w:szCs w:val="24"/>
        </w:rPr>
        <w:t xml:space="preserve">Jiří Hauptmann </w:t>
      </w:r>
      <w:r w:rsidR="00CD6824">
        <w:rPr>
          <w:rFonts w:ascii="Quicksand" w:hAnsi="Quicksand" w:cs="Arial"/>
          <w:sz w:val="24"/>
          <w:szCs w:val="24"/>
        </w:rPr>
        <w:t xml:space="preserve">v roce 2020 </w:t>
      </w:r>
      <w:r>
        <w:rPr>
          <w:rFonts w:ascii="Quicksand" w:hAnsi="Quicksand" w:cs="Arial"/>
          <w:sz w:val="24"/>
          <w:szCs w:val="24"/>
        </w:rPr>
        <w:t xml:space="preserve">u zrodu </w:t>
      </w:r>
      <w:r w:rsidR="0070746F">
        <w:rPr>
          <w:rFonts w:ascii="Quicksand" w:hAnsi="Quicksand" w:cs="Arial"/>
          <w:sz w:val="24"/>
          <w:szCs w:val="24"/>
        </w:rPr>
        <w:t>projekt</w:t>
      </w:r>
      <w:r>
        <w:rPr>
          <w:rFonts w:ascii="Quicksand" w:hAnsi="Quicksand" w:cs="Arial"/>
          <w:sz w:val="24"/>
          <w:szCs w:val="24"/>
        </w:rPr>
        <w:t>u</w:t>
      </w:r>
      <w:r w:rsidR="0070746F">
        <w:rPr>
          <w:rFonts w:ascii="Quicksand" w:hAnsi="Quicksand" w:cs="Arial"/>
          <w:sz w:val="24"/>
          <w:szCs w:val="24"/>
        </w:rPr>
        <w:t xml:space="preserve"> Neviditelní, </w:t>
      </w:r>
      <w:r w:rsidR="002928C8">
        <w:rPr>
          <w:rFonts w:ascii="Quicksand" w:hAnsi="Quicksand" w:cs="Arial"/>
          <w:sz w:val="24"/>
          <w:szCs w:val="24"/>
        </w:rPr>
        <w:t>jenž cílí na pomoc</w:t>
      </w:r>
      <w:r w:rsidR="00893534">
        <w:rPr>
          <w:rFonts w:ascii="Quicksand" w:hAnsi="Quicksand" w:cs="Arial"/>
          <w:sz w:val="24"/>
          <w:szCs w:val="24"/>
        </w:rPr>
        <w:t xml:space="preserve"> vyčleněným</w:t>
      </w:r>
      <w:r w:rsidR="002928C8">
        <w:rPr>
          <w:rFonts w:ascii="Quicksand" w:hAnsi="Quicksand" w:cs="Arial"/>
          <w:sz w:val="24"/>
          <w:szCs w:val="24"/>
        </w:rPr>
        <w:t xml:space="preserve"> l</w:t>
      </w:r>
      <w:r w:rsidR="008A2BED">
        <w:rPr>
          <w:rFonts w:ascii="Quicksand" w:hAnsi="Quicksand" w:cs="Arial"/>
          <w:sz w:val="24"/>
          <w:szCs w:val="24"/>
        </w:rPr>
        <w:t xml:space="preserve">idem, kteří </w:t>
      </w:r>
      <w:r w:rsidR="000B60B0">
        <w:rPr>
          <w:rFonts w:ascii="Quicksand" w:hAnsi="Quicksand" w:cs="Arial"/>
          <w:sz w:val="24"/>
          <w:szCs w:val="24"/>
        </w:rPr>
        <w:t xml:space="preserve">bez povšimnutí </w:t>
      </w:r>
      <w:r w:rsidR="008A2BED">
        <w:rPr>
          <w:rFonts w:ascii="Quicksand" w:hAnsi="Quicksand" w:cs="Arial"/>
          <w:sz w:val="24"/>
          <w:szCs w:val="24"/>
        </w:rPr>
        <w:t>propadají systémem státní podpory</w:t>
      </w:r>
      <w:r w:rsidR="008C3C9B">
        <w:rPr>
          <w:rFonts w:ascii="Quicksand" w:hAnsi="Quicksand" w:cs="Arial"/>
          <w:sz w:val="24"/>
          <w:szCs w:val="24"/>
        </w:rPr>
        <w:t xml:space="preserve"> i celou ekonomikou</w:t>
      </w:r>
      <w:r w:rsidR="008A2BED">
        <w:rPr>
          <w:rFonts w:ascii="Quicksand" w:hAnsi="Quicksand" w:cs="Arial"/>
          <w:sz w:val="24"/>
          <w:szCs w:val="24"/>
        </w:rPr>
        <w:t xml:space="preserve">, </w:t>
      </w:r>
      <w:r w:rsidR="00DA513F">
        <w:rPr>
          <w:rFonts w:ascii="Quicksand" w:hAnsi="Quicksand" w:cs="Arial"/>
          <w:sz w:val="24"/>
          <w:szCs w:val="24"/>
        </w:rPr>
        <w:t>zviditelňuje jejich problémy, spolupracuje s</w:t>
      </w:r>
      <w:r w:rsidR="00A24F31">
        <w:rPr>
          <w:rFonts w:ascii="Quicksand" w:hAnsi="Quicksand" w:cs="Arial"/>
          <w:sz w:val="24"/>
          <w:szCs w:val="24"/>
        </w:rPr>
        <w:t xml:space="preserve"> terénními </w:t>
      </w:r>
      <w:r w:rsidR="00DA513F">
        <w:rPr>
          <w:rFonts w:ascii="Quicksand" w:hAnsi="Quicksand" w:cs="Arial"/>
          <w:sz w:val="24"/>
          <w:szCs w:val="24"/>
        </w:rPr>
        <w:t xml:space="preserve">neziskovými organizacemi a </w:t>
      </w:r>
      <w:r w:rsidR="00A24F31">
        <w:rPr>
          <w:rFonts w:ascii="Quicksand" w:hAnsi="Quicksand" w:cs="Arial"/>
          <w:sz w:val="24"/>
          <w:szCs w:val="24"/>
        </w:rPr>
        <w:t xml:space="preserve">apeluje na </w:t>
      </w:r>
      <w:r w:rsidR="00AD749C">
        <w:rPr>
          <w:rFonts w:ascii="Quicksand" w:hAnsi="Quicksand" w:cs="Arial"/>
          <w:sz w:val="24"/>
          <w:szCs w:val="24"/>
        </w:rPr>
        <w:t>veřejný sektor</w:t>
      </w:r>
      <w:r w:rsidR="004D1EFA">
        <w:rPr>
          <w:rFonts w:ascii="Quicksand" w:hAnsi="Quicksand" w:cs="Arial"/>
          <w:sz w:val="24"/>
          <w:szCs w:val="24"/>
        </w:rPr>
        <w:t>.</w:t>
      </w:r>
      <w:r w:rsidR="00AD749C">
        <w:rPr>
          <w:rFonts w:ascii="Quicksand" w:hAnsi="Quicksand" w:cs="Arial"/>
          <w:sz w:val="24"/>
          <w:szCs w:val="24"/>
        </w:rPr>
        <w:t xml:space="preserve"> </w:t>
      </w:r>
      <w:r w:rsidR="006D753C">
        <w:rPr>
          <w:rFonts w:ascii="Quicksand" w:hAnsi="Quicksand" w:cs="Arial"/>
          <w:sz w:val="24"/>
          <w:szCs w:val="24"/>
        </w:rPr>
        <w:t>Jako iniciátorovi p</w:t>
      </w:r>
      <w:r w:rsidR="003E3731">
        <w:rPr>
          <w:rFonts w:ascii="Quicksand" w:hAnsi="Quicksand" w:cs="Arial"/>
          <w:sz w:val="24"/>
          <w:szCs w:val="24"/>
        </w:rPr>
        <w:t>rojekt</w:t>
      </w:r>
      <w:r w:rsidR="006D753C">
        <w:rPr>
          <w:rFonts w:ascii="Quicksand" w:hAnsi="Quicksand" w:cs="Arial"/>
          <w:sz w:val="24"/>
          <w:szCs w:val="24"/>
        </w:rPr>
        <w:t>u</w:t>
      </w:r>
      <w:r w:rsidR="003E3731">
        <w:rPr>
          <w:rFonts w:ascii="Quicksand" w:hAnsi="Quicksand" w:cs="Arial"/>
          <w:sz w:val="24"/>
          <w:szCs w:val="24"/>
        </w:rPr>
        <w:t xml:space="preserve"> se mu </w:t>
      </w:r>
      <w:r w:rsidR="006D753C">
        <w:rPr>
          <w:rFonts w:ascii="Quicksand" w:hAnsi="Quicksand" w:cs="Arial"/>
          <w:sz w:val="24"/>
          <w:szCs w:val="24"/>
        </w:rPr>
        <w:t>podařilo</w:t>
      </w:r>
      <w:r w:rsidR="00130234">
        <w:rPr>
          <w:rFonts w:ascii="Quicksand" w:hAnsi="Quicksand" w:cs="Arial"/>
          <w:sz w:val="24"/>
          <w:szCs w:val="24"/>
        </w:rPr>
        <w:t xml:space="preserve"> Neviditelné</w:t>
      </w:r>
      <w:r w:rsidR="006D753C">
        <w:rPr>
          <w:rFonts w:ascii="Quicksand" w:hAnsi="Quicksand" w:cs="Arial"/>
          <w:sz w:val="24"/>
          <w:szCs w:val="24"/>
        </w:rPr>
        <w:t xml:space="preserve"> postupně </w:t>
      </w:r>
      <w:r w:rsidR="00130234">
        <w:rPr>
          <w:rFonts w:ascii="Quicksand" w:hAnsi="Quicksand" w:cs="Arial"/>
          <w:sz w:val="24"/>
          <w:szCs w:val="24"/>
        </w:rPr>
        <w:t xml:space="preserve">rozšířit do ostatních zemí </w:t>
      </w:r>
      <w:r w:rsidR="003E3731">
        <w:rPr>
          <w:rFonts w:ascii="Quicksand" w:hAnsi="Quicksand" w:cs="Arial"/>
          <w:sz w:val="24"/>
          <w:szCs w:val="24"/>
        </w:rPr>
        <w:t>skupiny IPF</w:t>
      </w:r>
      <w:r w:rsidR="00BE511A">
        <w:rPr>
          <w:rFonts w:ascii="Quicksand" w:hAnsi="Quicksand" w:cs="Arial"/>
          <w:sz w:val="24"/>
          <w:szCs w:val="24"/>
        </w:rPr>
        <w:t>.</w:t>
      </w:r>
      <w:r w:rsidR="003E3731">
        <w:rPr>
          <w:rFonts w:ascii="Quicksand" w:hAnsi="Quicksand" w:cs="Arial"/>
          <w:sz w:val="24"/>
          <w:szCs w:val="24"/>
        </w:rPr>
        <w:t xml:space="preserve"> </w:t>
      </w:r>
      <w:r w:rsidR="008B4466">
        <w:rPr>
          <w:rFonts w:ascii="Quicksand" w:hAnsi="Quicksand" w:cs="Arial"/>
          <w:sz w:val="24"/>
          <w:szCs w:val="24"/>
        </w:rPr>
        <w:t>I d</w:t>
      </w:r>
      <w:r w:rsidR="003E3731">
        <w:rPr>
          <w:rFonts w:ascii="Quicksand" w:hAnsi="Quicksand" w:cs="Arial"/>
          <w:sz w:val="24"/>
          <w:szCs w:val="24"/>
        </w:rPr>
        <w:t xml:space="preserve">o budoucna se bude více soustředit na </w:t>
      </w:r>
      <w:r w:rsidR="00331436">
        <w:rPr>
          <w:rFonts w:ascii="Quicksand" w:hAnsi="Quicksand" w:cs="Arial"/>
          <w:sz w:val="24"/>
          <w:szCs w:val="24"/>
        </w:rPr>
        <w:t>další rozvoj a spolupráci s neziskovým sektorem</w:t>
      </w:r>
      <w:r w:rsidR="008B4466">
        <w:rPr>
          <w:rFonts w:ascii="Quicksand" w:hAnsi="Quicksand" w:cs="Arial"/>
          <w:sz w:val="24"/>
          <w:szCs w:val="24"/>
        </w:rPr>
        <w:t xml:space="preserve"> i</w:t>
      </w:r>
      <w:r w:rsidR="00BE511A">
        <w:rPr>
          <w:rFonts w:ascii="Quicksand" w:hAnsi="Quicksand" w:cs="Arial"/>
          <w:sz w:val="24"/>
          <w:szCs w:val="24"/>
        </w:rPr>
        <w:t xml:space="preserve"> </w:t>
      </w:r>
      <w:r w:rsidR="00331436">
        <w:rPr>
          <w:rFonts w:ascii="Quicksand" w:hAnsi="Quicksand" w:cs="Arial"/>
          <w:sz w:val="24"/>
          <w:szCs w:val="24"/>
        </w:rPr>
        <w:t>na</w:t>
      </w:r>
      <w:r w:rsidR="008B4466">
        <w:rPr>
          <w:rFonts w:ascii="Quicksand" w:hAnsi="Quicksand" w:cs="Arial"/>
          <w:sz w:val="24"/>
          <w:szCs w:val="24"/>
        </w:rPr>
        <w:t xml:space="preserve"> přímou</w:t>
      </w:r>
      <w:r w:rsidR="00331436">
        <w:rPr>
          <w:rFonts w:ascii="Quicksand" w:hAnsi="Quicksand" w:cs="Arial"/>
          <w:sz w:val="24"/>
          <w:szCs w:val="24"/>
        </w:rPr>
        <w:t xml:space="preserve"> pomoc vyčleněným skupinám.</w:t>
      </w:r>
    </w:p>
    <w:p w14:paraId="19677DCD" w14:textId="337D9438" w:rsidR="00F2366F" w:rsidRDefault="00F811E8" w:rsidP="00191EB3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Jiří Hauptmann</w:t>
      </w:r>
      <w:r w:rsidR="002F0942">
        <w:rPr>
          <w:rFonts w:ascii="Quicksand" w:hAnsi="Quicksand" w:cs="Arial"/>
          <w:sz w:val="24"/>
          <w:szCs w:val="24"/>
        </w:rPr>
        <w:t xml:space="preserve"> je </w:t>
      </w:r>
      <w:r w:rsidR="00F2366F">
        <w:rPr>
          <w:rFonts w:ascii="Quicksand" w:hAnsi="Quicksand" w:cs="Arial"/>
          <w:sz w:val="24"/>
          <w:szCs w:val="24"/>
        </w:rPr>
        <w:t>členem představenstva</w:t>
      </w:r>
      <w:r w:rsidR="003F042D" w:rsidRPr="003F042D">
        <w:rPr>
          <w:rFonts w:ascii="Quicksand" w:hAnsi="Quicksand" w:cs="Arial"/>
          <w:sz w:val="24"/>
          <w:szCs w:val="24"/>
        </w:rPr>
        <w:t xml:space="preserve"> Asociace poskytovatelů nebankovních úvěrů (APNU) a </w:t>
      </w:r>
      <w:bookmarkStart w:id="0" w:name="_GoBack"/>
      <w:bookmarkEnd w:id="0"/>
      <w:r w:rsidR="003F042D" w:rsidRPr="003F042D">
        <w:rPr>
          <w:rFonts w:ascii="Quicksand" w:hAnsi="Quicksand" w:cs="Arial"/>
          <w:sz w:val="24"/>
          <w:szCs w:val="24"/>
        </w:rPr>
        <w:t>výkonné rady European Digital Finance Association (EDFA).</w:t>
      </w:r>
    </w:p>
    <w:p w14:paraId="69ED0289" w14:textId="3F6178E3" w:rsidR="00191EB3" w:rsidRPr="00191EB3" w:rsidRDefault="00116AAA" w:rsidP="00191EB3">
      <w:pPr>
        <w:rPr>
          <w:rFonts w:ascii="Quicksand" w:hAnsi="Quicksand" w:cs="Arial"/>
          <w:sz w:val="24"/>
          <w:szCs w:val="24"/>
        </w:rPr>
      </w:pPr>
      <w:r w:rsidRPr="00116AAA">
        <w:rPr>
          <w:rFonts w:ascii="Quicksand" w:hAnsi="Quicksand" w:cs="Arial"/>
          <w:sz w:val="24"/>
          <w:szCs w:val="24"/>
        </w:rPr>
        <w:t>Jiří vystudoval Technickou univerzitu v Liberci</w:t>
      </w:r>
      <w:r w:rsidR="0084668A">
        <w:rPr>
          <w:rFonts w:ascii="Quicksand" w:hAnsi="Quicksand" w:cs="Arial"/>
          <w:sz w:val="24"/>
          <w:szCs w:val="24"/>
        </w:rPr>
        <w:t xml:space="preserve">. Mezi jeho záliby patří cyklistika, nově </w:t>
      </w:r>
      <w:r w:rsidR="00286A86">
        <w:rPr>
          <w:rFonts w:ascii="Quicksand" w:hAnsi="Quicksand" w:cs="Arial"/>
          <w:sz w:val="24"/>
          <w:szCs w:val="24"/>
        </w:rPr>
        <w:t xml:space="preserve">se věnuje </w:t>
      </w:r>
      <w:r w:rsidR="00191EB3" w:rsidRPr="00191EB3">
        <w:rPr>
          <w:rFonts w:ascii="Quicksand" w:hAnsi="Quicksand" w:cs="Arial"/>
          <w:sz w:val="24"/>
          <w:szCs w:val="24"/>
        </w:rPr>
        <w:t xml:space="preserve">podpoře českého sokolnictví a spolu s manželkou </w:t>
      </w:r>
      <w:r w:rsidR="00EC5156">
        <w:rPr>
          <w:rFonts w:ascii="Quicksand" w:hAnsi="Quicksand" w:cs="Arial"/>
          <w:sz w:val="24"/>
          <w:szCs w:val="24"/>
        </w:rPr>
        <w:t xml:space="preserve">aktivně </w:t>
      </w:r>
      <w:r w:rsidR="00191EB3" w:rsidRPr="00191EB3">
        <w:rPr>
          <w:rFonts w:ascii="Quicksand" w:hAnsi="Quicksand" w:cs="Arial"/>
          <w:sz w:val="24"/>
          <w:szCs w:val="24"/>
        </w:rPr>
        <w:t>podporuje jedinou sokolnickou školu</w:t>
      </w:r>
      <w:r w:rsidR="00900E6B">
        <w:rPr>
          <w:rFonts w:ascii="Quicksand" w:hAnsi="Quicksand" w:cs="Arial"/>
          <w:sz w:val="24"/>
          <w:szCs w:val="24"/>
        </w:rPr>
        <w:t xml:space="preserve"> u nás</w:t>
      </w:r>
      <w:r w:rsidR="00191EB3" w:rsidRPr="00191EB3">
        <w:rPr>
          <w:rFonts w:ascii="Quicksand" w:hAnsi="Quicksand" w:cs="Arial"/>
          <w:sz w:val="24"/>
          <w:szCs w:val="24"/>
        </w:rPr>
        <w:t>, která pracuje s dětmi.</w:t>
      </w:r>
    </w:p>
    <w:p w14:paraId="448726C6" w14:textId="77777777" w:rsidR="00191EB3" w:rsidRPr="00191EB3" w:rsidRDefault="00191EB3" w:rsidP="00191EB3">
      <w:pPr>
        <w:rPr>
          <w:rFonts w:ascii="Quicksand" w:hAnsi="Quicksand" w:cs="Arial"/>
          <w:b/>
          <w:bCs/>
          <w:sz w:val="24"/>
          <w:szCs w:val="24"/>
        </w:rPr>
      </w:pPr>
      <w:r w:rsidRPr="00191EB3">
        <w:rPr>
          <w:rFonts w:ascii="Quicksand" w:hAnsi="Quicksand" w:cs="Arial"/>
          <w:b/>
          <w:bCs/>
          <w:sz w:val="24"/>
          <w:szCs w:val="24"/>
        </w:rPr>
        <w:t> </w:t>
      </w:r>
    </w:p>
    <w:p w14:paraId="3F3D4A8F" w14:textId="77777777" w:rsidR="008F4CEB" w:rsidRPr="0083424C" w:rsidRDefault="008F4CEB" w:rsidP="003E2A56">
      <w:pPr>
        <w:rPr>
          <w:rFonts w:ascii="Quicksand" w:hAnsi="Quicksand" w:cs="Arial"/>
          <w:b/>
        </w:rPr>
      </w:pPr>
    </w:p>
    <w:p w14:paraId="435F7D99" w14:textId="2AE167AC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Creditea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Employer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O skupině International Personal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Mezinárodní skupina International Personal Finance (IPF), mateřská společnost českého Provident Financial, vznikla v roce 2007 oddělením od britské společnosti Provident Financial plc,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</w:t>
      </w: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lastRenderedPageBreak/>
        <w:t>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21528A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2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3"/>
      <w:footerReference w:type="default" r:id="rId14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55D3" w14:textId="77777777" w:rsidR="00814D29" w:rsidRDefault="00814D29" w:rsidP="005E69EA">
      <w:pPr>
        <w:spacing w:after="0" w:line="240" w:lineRule="auto"/>
      </w:pPr>
      <w:r>
        <w:separator/>
      </w:r>
    </w:p>
  </w:endnote>
  <w:endnote w:type="continuationSeparator" w:id="0">
    <w:p w14:paraId="2E015628" w14:textId="77777777" w:rsidR="00814D29" w:rsidRDefault="00814D29" w:rsidP="005E69EA">
      <w:pPr>
        <w:spacing w:after="0" w:line="240" w:lineRule="auto"/>
      </w:pPr>
      <w:r>
        <w:continuationSeparator/>
      </w:r>
    </w:p>
  </w:endnote>
  <w:endnote w:type="continuationNotice" w:id="1">
    <w:p w14:paraId="7EF63590" w14:textId="77777777" w:rsidR="00814D29" w:rsidRDefault="00814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libri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700000000000000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FD1F" w14:textId="77777777" w:rsidR="00814D29" w:rsidRDefault="00814D29" w:rsidP="005E69EA">
      <w:pPr>
        <w:spacing w:after="0" w:line="240" w:lineRule="auto"/>
      </w:pPr>
      <w:r>
        <w:separator/>
      </w:r>
    </w:p>
  </w:footnote>
  <w:footnote w:type="continuationSeparator" w:id="0">
    <w:p w14:paraId="1FE58027" w14:textId="77777777" w:rsidR="00814D29" w:rsidRDefault="00814D29" w:rsidP="005E69EA">
      <w:pPr>
        <w:spacing w:after="0" w:line="240" w:lineRule="auto"/>
      </w:pPr>
      <w:r>
        <w:continuationSeparator/>
      </w:r>
    </w:p>
  </w:footnote>
  <w:footnote w:type="continuationNotice" w:id="1">
    <w:p w14:paraId="3115127D" w14:textId="77777777" w:rsidR="00814D29" w:rsidRDefault="00814D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7DC9F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20D81"/>
    <w:rsid w:val="00020FF3"/>
    <w:rsid w:val="00021B65"/>
    <w:rsid w:val="00023086"/>
    <w:rsid w:val="00024286"/>
    <w:rsid w:val="00025070"/>
    <w:rsid w:val="00025CC5"/>
    <w:rsid w:val="00026300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73C9"/>
    <w:rsid w:val="000375E3"/>
    <w:rsid w:val="00037DBC"/>
    <w:rsid w:val="00042B79"/>
    <w:rsid w:val="00043001"/>
    <w:rsid w:val="000445A8"/>
    <w:rsid w:val="00051A29"/>
    <w:rsid w:val="00055C7C"/>
    <w:rsid w:val="00056849"/>
    <w:rsid w:val="00057865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14B4"/>
    <w:rsid w:val="0007185A"/>
    <w:rsid w:val="00072B94"/>
    <w:rsid w:val="0007322E"/>
    <w:rsid w:val="000744C9"/>
    <w:rsid w:val="0007471A"/>
    <w:rsid w:val="0007486E"/>
    <w:rsid w:val="00076959"/>
    <w:rsid w:val="00077B9D"/>
    <w:rsid w:val="00083D9B"/>
    <w:rsid w:val="0008444E"/>
    <w:rsid w:val="000845FD"/>
    <w:rsid w:val="000866C9"/>
    <w:rsid w:val="0008673F"/>
    <w:rsid w:val="00086CA1"/>
    <w:rsid w:val="00087522"/>
    <w:rsid w:val="000875DB"/>
    <w:rsid w:val="00090CA2"/>
    <w:rsid w:val="00091D36"/>
    <w:rsid w:val="000928A4"/>
    <w:rsid w:val="00094284"/>
    <w:rsid w:val="0009438A"/>
    <w:rsid w:val="0009582A"/>
    <w:rsid w:val="0009661A"/>
    <w:rsid w:val="0009778D"/>
    <w:rsid w:val="000A0391"/>
    <w:rsid w:val="000A0922"/>
    <w:rsid w:val="000A4AF0"/>
    <w:rsid w:val="000A7611"/>
    <w:rsid w:val="000A775E"/>
    <w:rsid w:val="000A790E"/>
    <w:rsid w:val="000A7E98"/>
    <w:rsid w:val="000B0940"/>
    <w:rsid w:val="000B0FF3"/>
    <w:rsid w:val="000B2211"/>
    <w:rsid w:val="000B4CA6"/>
    <w:rsid w:val="000B60B0"/>
    <w:rsid w:val="000B6836"/>
    <w:rsid w:val="000C257B"/>
    <w:rsid w:val="000D13BE"/>
    <w:rsid w:val="000D18DA"/>
    <w:rsid w:val="000D1C26"/>
    <w:rsid w:val="000D21ED"/>
    <w:rsid w:val="000D2353"/>
    <w:rsid w:val="000D382F"/>
    <w:rsid w:val="000D54A4"/>
    <w:rsid w:val="000D5745"/>
    <w:rsid w:val="000D6A6A"/>
    <w:rsid w:val="000D7637"/>
    <w:rsid w:val="000E0C5D"/>
    <w:rsid w:val="000E2ED2"/>
    <w:rsid w:val="000E3C49"/>
    <w:rsid w:val="000E5946"/>
    <w:rsid w:val="000E5C3C"/>
    <w:rsid w:val="000F241B"/>
    <w:rsid w:val="000F41D1"/>
    <w:rsid w:val="000F5482"/>
    <w:rsid w:val="000F70F2"/>
    <w:rsid w:val="000F755B"/>
    <w:rsid w:val="001001E9"/>
    <w:rsid w:val="001017AB"/>
    <w:rsid w:val="001021F8"/>
    <w:rsid w:val="00103619"/>
    <w:rsid w:val="0010594C"/>
    <w:rsid w:val="001065CC"/>
    <w:rsid w:val="001074A1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C82"/>
    <w:rsid w:val="00116AAA"/>
    <w:rsid w:val="00117364"/>
    <w:rsid w:val="001202CD"/>
    <w:rsid w:val="0012223C"/>
    <w:rsid w:val="00123996"/>
    <w:rsid w:val="00123B3F"/>
    <w:rsid w:val="00126844"/>
    <w:rsid w:val="00130234"/>
    <w:rsid w:val="00130244"/>
    <w:rsid w:val="0013105F"/>
    <w:rsid w:val="00136B55"/>
    <w:rsid w:val="00136B78"/>
    <w:rsid w:val="00136BC9"/>
    <w:rsid w:val="0013738B"/>
    <w:rsid w:val="00137858"/>
    <w:rsid w:val="001411F2"/>
    <w:rsid w:val="001416CB"/>
    <w:rsid w:val="00141710"/>
    <w:rsid w:val="00141F0F"/>
    <w:rsid w:val="001427F8"/>
    <w:rsid w:val="00145BC1"/>
    <w:rsid w:val="001462FE"/>
    <w:rsid w:val="00146C49"/>
    <w:rsid w:val="00147987"/>
    <w:rsid w:val="00151878"/>
    <w:rsid w:val="00154448"/>
    <w:rsid w:val="001547D9"/>
    <w:rsid w:val="00154B4F"/>
    <w:rsid w:val="001560C2"/>
    <w:rsid w:val="001567A1"/>
    <w:rsid w:val="001576C5"/>
    <w:rsid w:val="00160684"/>
    <w:rsid w:val="001625BF"/>
    <w:rsid w:val="00166ECE"/>
    <w:rsid w:val="001743D1"/>
    <w:rsid w:val="00174AE8"/>
    <w:rsid w:val="00174BEB"/>
    <w:rsid w:val="00175111"/>
    <w:rsid w:val="00175469"/>
    <w:rsid w:val="00177367"/>
    <w:rsid w:val="00177F9B"/>
    <w:rsid w:val="001804A5"/>
    <w:rsid w:val="001819AD"/>
    <w:rsid w:val="00181A51"/>
    <w:rsid w:val="0018265C"/>
    <w:rsid w:val="00182A4C"/>
    <w:rsid w:val="001838FF"/>
    <w:rsid w:val="00186CD2"/>
    <w:rsid w:val="00190B57"/>
    <w:rsid w:val="00191EB3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2218"/>
    <w:rsid w:val="001B29D0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6B04"/>
    <w:rsid w:val="001E0AA4"/>
    <w:rsid w:val="001E190E"/>
    <w:rsid w:val="001E1D93"/>
    <w:rsid w:val="001F47D5"/>
    <w:rsid w:val="0020012F"/>
    <w:rsid w:val="0020024C"/>
    <w:rsid w:val="0020048D"/>
    <w:rsid w:val="00201231"/>
    <w:rsid w:val="002021A3"/>
    <w:rsid w:val="00202CEC"/>
    <w:rsid w:val="002030E6"/>
    <w:rsid w:val="00203425"/>
    <w:rsid w:val="00203A50"/>
    <w:rsid w:val="00203F57"/>
    <w:rsid w:val="0020447A"/>
    <w:rsid w:val="00206805"/>
    <w:rsid w:val="00212E79"/>
    <w:rsid w:val="0021528A"/>
    <w:rsid w:val="0021560E"/>
    <w:rsid w:val="0021606E"/>
    <w:rsid w:val="00220171"/>
    <w:rsid w:val="00220A0C"/>
    <w:rsid w:val="00221F3C"/>
    <w:rsid w:val="00221FDD"/>
    <w:rsid w:val="002225A1"/>
    <w:rsid w:val="00223973"/>
    <w:rsid w:val="00226612"/>
    <w:rsid w:val="00227EA4"/>
    <w:rsid w:val="002329EB"/>
    <w:rsid w:val="00235012"/>
    <w:rsid w:val="002408F9"/>
    <w:rsid w:val="002411EC"/>
    <w:rsid w:val="0024128E"/>
    <w:rsid w:val="0024218F"/>
    <w:rsid w:val="00243CF1"/>
    <w:rsid w:val="00245005"/>
    <w:rsid w:val="00245CED"/>
    <w:rsid w:val="00245D97"/>
    <w:rsid w:val="00250766"/>
    <w:rsid w:val="00254FFB"/>
    <w:rsid w:val="0025595F"/>
    <w:rsid w:val="00256612"/>
    <w:rsid w:val="00257E68"/>
    <w:rsid w:val="00260770"/>
    <w:rsid w:val="0026136D"/>
    <w:rsid w:val="002615B3"/>
    <w:rsid w:val="00261853"/>
    <w:rsid w:val="00262017"/>
    <w:rsid w:val="00263E0C"/>
    <w:rsid w:val="00264719"/>
    <w:rsid w:val="0026581F"/>
    <w:rsid w:val="002669B9"/>
    <w:rsid w:val="00267A51"/>
    <w:rsid w:val="002722AD"/>
    <w:rsid w:val="0027286A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F44"/>
    <w:rsid w:val="00285EA9"/>
    <w:rsid w:val="00286A86"/>
    <w:rsid w:val="00292853"/>
    <w:rsid w:val="002928C8"/>
    <w:rsid w:val="00293F05"/>
    <w:rsid w:val="00294C92"/>
    <w:rsid w:val="002963DE"/>
    <w:rsid w:val="00296BA0"/>
    <w:rsid w:val="002970F7"/>
    <w:rsid w:val="002A3F3D"/>
    <w:rsid w:val="002B0E62"/>
    <w:rsid w:val="002B216F"/>
    <w:rsid w:val="002B4046"/>
    <w:rsid w:val="002B5E2B"/>
    <w:rsid w:val="002C08B9"/>
    <w:rsid w:val="002C15DF"/>
    <w:rsid w:val="002C66D0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453B"/>
    <w:rsid w:val="002D47A6"/>
    <w:rsid w:val="002D5023"/>
    <w:rsid w:val="002D6549"/>
    <w:rsid w:val="002D6579"/>
    <w:rsid w:val="002D7327"/>
    <w:rsid w:val="002E3070"/>
    <w:rsid w:val="002E4D97"/>
    <w:rsid w:val="002E75AE"/>
    <w:rsid w:val="002E76C1"/>
    <w:rsid w:val="002F0242"/>
    <w:rsid w:val="002F0942"/>
    <w:rsid w:val="002F0C29"/>
    <w:rsid w:val="002F21AB"/>
    <w:rsid w:val="002F2DD5"/>
    <w:rsid w:val="002F56D6"/>
    <w:rsid w:val="002F737D"/>
    <w:rsid w:val="002F755D"/>
    <w:rsid w:val="002F7D5C"/>
    <w:rsid w:val="00304DE9"/>
    <w:rsid w:val="00310F85"/>
    <w:rsid w:val="00311B18"/>
    <w:rsid w:val="00312FF9"/>
    <w:rsid w:val="003147C4"/>
    <w:rsid w:val="003155EA"/>
    <w:rsid w:val="00322C3D"/>
    <w:rsid w:val="00322F2F"/>
    <w:rsid w:val="00323118"/>
    <w:rsid w:val="00323200"/>
    <w:rsid w:val="00324625"/>
    <w:rsid w:val="003264E1"/>
    <w:rsid w:val="003266BF"/>
    <w:rsid w:val="00327ECA"/>
    <w:rsid w:val="00330048"/>
    <w:rsid w:val="00331436"/>
    <w:rsid w:val="003335F3"/>
    <w:rsid w:val="00333650"/>
    <w:rsid w:val="00334E46"/>
    <w:rsid w:val="00336360"/>
    <w:rsid w:val="003406E9"/>
    <w:rsid w:val="00340772"/>
    <w:rsid w:val="00343EA3"/>
    <w:rsid w:val="00345F2A"/>
    <w:rsid w:val="00347048"/>
    <w:rsid w:val="00351243"/>
    <w:rsid w:val="00352B85"/>
    <w:rsid w:val="00353184"/>
    <w:rsid w:val="003540BE"/>
    <w:rsid w:val="00354607"/>
    <w:rsid w:val="00360857"/>
    <w:rsid w:val="00360EF4"/>
    <w:rsid w:val="003631C9"/>
    <w:rsid w:val="00363A68"/>
    <w:rsid w:val="003644CD"/>
    <w:rsid w:val="003659F5"/>
    <w:rsid w:val="003676D5"/>
    <w:rsid w:val="00370E4B"/>
    <w:rsid w:val="003726BD"/>
    <w:rsid w:val="003735B0"/>
    <w:rsid w:val="00373CEB"/>
    <w:rsid w:val="00375F82"/>
    <w:rsid w:val="00376AF6"/>
    <w:rsid w:val="0038029F"/>
    <w:rsid w:val="00382001"/>
    <w:rsid w:val="00383D25"/>
    <w:rsid w:val="00383EF6"/>
    <w:rsid w:val="0038498E"/>
    <w:rsid w:val="00384F5B"/>
    <w:rsid w:val="00385780"/>
    <w:rsid w:val="00385885"/>
    <w:rsid w:val="003859AB"/>
    <w:rsid w:val="00390CFD"/>
    <w:rsid w:val="00397B2B"/>
    <w:rsid w:val="003A00F6"/>
    <w:rsid w:val="003A0A87"/>
    <w:rsid w:val="003A2B94"/>
    <w:rsid w:val="003A42F1"/>
    <w:rsid w:val="003A74C5"/>
    <w:rsid w:val="003B0234"/>
    <w:rsid w:val="003B1711"/>
    <w:rsid w:val="003B1792"/>
    <w:rsid w:val="003B25A2"/>
    <w:rsid w:val="003B3BE3"/>
    <w:rsid w:val="003B44CB"/>
    <w:rsid w:val="003B5A42"/>
    <w:rsid w:val="003B6237"/>
    <w:rsid w:val="003B7DB1"/>
    <w:rsid w:val="003C0893"/>
    <w:rsid w:val="003C0BA4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2A56"/>
    <w:rsid w:val="003E3731"/>
    <w:rsid w:val="003E3CE4"/>
    <w:rsid w:val="003E3E75"/>
    <w:rsid w:val="003E3F6B"/>
    <w:rsid w:val="003E71F5"/>
    <w:rsid w:val="003E7A9A"/>
    <w:rsid w:val="003E7C1F"/>
    <w:rsid w:val="003F042D"/>
    <w:rsid w:val="003F0C25"/>
    <w:rsid w:val="003F1093"/>
    <w:rsid w:val="003F1C47"/>
    <w:rsid w:val="003F40A2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331D"/>
    <w:rsid w:val="00415C7F"/>
    <w:rsid w:val="00416960"/>
    <w:rsid w:val="00420577"/>
    <w:rsid w:val="00420F85"/>
    <w:rsid w:val="00420F97"/>
    <w:rsid w:val="00422534"/>
    <w:rsid w:val="00423E45"/>
    <w:rsid w:val="00424B6F"/>
    <w:rsid w:val="004275C5"/>
    <w:rsid w:val="00427A74"/>
    <w:rsid w:val="00430938"/>
    <w:rsid w:val="00430DCD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2FDB"/>
    <w:rsid w:val="004438B6"/>
    <w:rsid w:val="00443A7E"/>
    <w:rsid w:val="0044604F"/>
    <w:rsid w:val="004504F5"/>
    <w:rsid w:val="00450B51"/>
    <w:rsid w:val="00450EAD"/>
    <w:rsid w:val="00451C7F"/>
    <w:rsid w:val="004549CC"/>
    <w:rsid w:val="00454A2A"/>
    <w:rsid w:val="00455289"/>
    <w:rsid w:val="00461300"/>
    <w:rsid w:val="00462971"/>
    <w:rsid w:val="00462C64"/>
    <w:rsid w:val="00463A41"/>
    <w:rsid w:val="00465925"/>
    <w:rsid w:val="00466921"/>
    <w:rsid w:val="00470534"/>
    <w:rsid w:val="0047214A"/>
    <w:rsid w:val="00472C0D"/>
    <w:rsid w:val="0047354E"/>
    <w:rsid w:val="00474B75"/>
    <w:rsid w:val="0047650B"/>
    <w:rsid w:val="00477099"/>
    <w:rsid w:val="00482984"/>
    <w:rsid w:val="004834B7"/>
    <w:rsid w:val="004839ED"/>
    <w:rsid w:val="00483A0E"/>
    <w:rsid w:val="00485237"/>
    <w:rsid w:val="00485883"/>
    <w:rsid w:val="00486B22"/>
    <w:rsid w:val="00486FAB"/>
    <w:rsid w:val="00487DD0"/>
    <w:rsid w:val="00496078"/>
    <w:rsid w:val="00497BCF"/>
    <w:rsid w:val="00497D8A"/>
    <w:rsid w:val="004A14FE"/>
    <w:rsid w:val="004A3242"/>
    <w:rsid w:val="004A3499"/>
    <w:rsid w:val="004A404A"/>
    <w:rsid w:val="004A47E6"/>
    <w:rsid w:val="004A57E1"/>
    <w:rsid w:val="004A7ED7"/>
    <w:rsid w:val="004B08DC"/>
    <w:rsid w:val="004B09DF"/>
    <w:rsid w:val="004B1C9D"/>
    <w:rsid w:val="004B1D2E"/>
    <w:rsid w:val="004B2DD8"/>
    <w:rsid w:val="004B5738"/>
    <w:rsid w:val="004B6D75"/>
    <w:rsid w:val="004C16E6"/>
    <w:rsid w:val="004C31D7"/>
    <w:rsid w:val="004C3BD3"/>
    <w:rsid w:val="004C43DC"/>
    <w:rsid w:val="004C4890"/>
    <w:rsid w:val="004C7123"/>
    <w:rsid w:val="004D08B6"/>
    <w:rsid w:val="004D1207"/>
    <w:rsid w:val="004D12B0"/>
    <w:rsid w:val="004D1760"/>
    <w:rsid w:val="004D193A"/>
    <w:rsid w:val="004D1EF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14D4"/>
    <w:rsid w:val="004F2A14"/>
    <w:rsid w:val="004F3F95"/>
    <w:rsid w:val="004F40AA"/>
    <w:rsid w:val="004F6196"/>
    <w:rsid w:val="004F6472"/>
    <w:rsid w:val="004F726C"/>
    <w:rsid w:val="0050412B"/>
    <w:rsid w:val="00505BF9"/>
    <w:rsid w:val="00505D2E"/>
    <w:rsid w:val="00505D63"/>
    <w:rsid w:val="00507A48"/>
    <w:rsid w:val="00510BCA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7046"/>
    <w:rsid w:val="0052749E"/>
    <w:rsid w:val="00533168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63AA"/>
    <w:rsid w:val="0055205A"/>
    <w:rsid w:val="00552469"/>
    <w:rsid w:val="00555E2C"/>
    <w:rsid w:val="005562BA"/>
    <w:rsid w:val="00560F52"/>
    <w:rsid w:val="00563463"/>
    <w:rsid w:val="005639B5"/>
    <w:rsid w:val="00564AB7"/>
    <w:rsid w:val="00564ED0"/>
    <w:rsid w:val="0056700D"/>
    <w:rsid w:val="00571A8A"/>
    <w:rsid w:val="00571EC8"/>
    <w:rsid w:val="0057256A"/>
    <w:rsid w:val="00573728"/>
    <w:rsid w:val="00574A89"/>
    <w:rsid w:val="005760C1"/>
    <w:rsid w:val="0057774F"/>
    <w:rsid w:val="00584737"/>
    <w:rsid w:val="00584772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C26"/>
    <w:rsid w:val="005B3F0D"/>
    <w:rsid w:val="005B79FF"/>
    <w:rsid w:val="005B7D3A"/>
    <w:rsid w:val="005B7E35"/>
    <w:rsid w:val="005C0616"/>
    <w:rsid w:val="005C0C64"/>
    <w:rsid w:val="005C28BC"/>
    <w:rsid w:val="005C2C5B"/>
    <w:rsid w:val="005C2FE7"/>
    <w:rsid w:val="005C48DE"/>
    <w:rsid w:val="005C5212"/>
    <w:rsid w:val="005C5EE8"/>
    <w:rsid w:val="005C63AE"/>
    <w:rsid w:val="005C6A09"/>
    <w:rsid w:val="005C6F61"/>
    <w:rsid w:val="005C7580"/>
    <w:rsid w:val="005D124F"/>
    <w:rsid w:val="005D1971"/>
    <w:rsid w:val="005D35F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3FC8"/>
    <w:rsid w:val="005F5941"/>
    <w:rsid w:val="005F6F94"/>
    <w:rsid w:val="005F716C"/>
    <w:rsid w:val="005F7C7B"/>
    <w:rsid w:val="00600B97"/>
    <w:rsid w:val="006018C8"/>
    <w:rsid w:val="0060196D"/>
    <w:rsid w:val="00601DB4"/>
    <w:rsid w:val="006023BD"/>
    <w:rsid w:val="00604A43"/>
    <w:rsid w:val="00604C75"/>
    <w:rsid w:val="006056F4"/>
    <w:rsid w:val="0060713C"/>
    <w:rsid w:val="00607EE6"/>
    <w:rsid w:val="00610164"/>
    <w:rsid w:val="006101A6"/>
    <w:rsid w:val="00614006"/>
    <w:rsid w:val="00615523"/>
    <w:rsid w:val="0061624A"/>
    <w:rsid w:val="00621825"/>
    <w:rsid w:val="006229FF"/>
    <w:rsid w:val="00622ADA"/>
    <w:rsid w:val="00625D68"/>
    <w:rsid w:val="00626669"/>
    <w:rsid w:val="00632A3B"/>
    <w:rsid w:val="00633647"/>
    <w:rsid w:val="0063382F"/>
    <w:rsid w:val="006340FD"/>
    <w:rsid w:val="00634C6E"/>
    <w:rsid w:val="00640705"/>
    <w:rsid w:val="00641EE0"/>
    <w:rsid w:val="006423D0"/>
    <w:rsid w:val="00645B53"/>
    <w:rsid w:val="006466C7"/>
    <w:rsid w:val="00647099"/>
    <w:rsid w:val="00653A83"/>
    <w:rsid w:val="00657C0B"/>
    <w:rsid w:val="00660932"/>
    <w:rsid w:val="0066142A"/>
    <w:rsid w:val="00662392"/>
    <w:rsid w:val="00662446"/>
    <w:rsid w:val="00663C7C"/>
    <w:rsid w:val="006654D3"/>
    <w:rsid w:val="006658B4"/>
    <w:rsid w:val="00666206"/>
    <w:rsid w:val="00670F51"/>
    <w:rsid w:val="0067615C"/>
    <w:rsid w:val="006768F7"/>
    <w:rsid w:val="00676A4A"/>
    <w:rsid w:val="00680C1F"/>
    <w:rsid w:val="00681299"/>
    <w:rsid w:val="00682ADD"/>
    <w:rsid w:val="00683A25"/>
    <w:rsid w:val="0068447D"/>
    <w:rsid w:val="00684A33"/>
    <w:rsid w:val="0068506A"/>
    <w:rsid w:val="00687D3C"/>
    <w:rsid w:val="00690FCD"/>
    <w:rsid w:val="0069206A"/>
    <w:rsid w:val="0069354A"/>
    <w:rsid w:val="00694CF5"/>
    <w:rsid w:val="00695242"/>
    <w:rsid w:val="006A14E8"/>
    <w:rsid w:val="006A2570"/>
    <w:rsid w:val="006A411A"/>
    <w:rsid w:val="006A43F7"/>
    <w:rsid w:val="006A47A7"/>
    <w:rsid w:val="006A60BB"/>
    <w:rsid w:val="006A6534"/>
    <w:rsid w:val="006A6950"/>
    <w:rsid w:val="006A7D9E"/>
    <w:rsid w:val="006B0F3A"/>
    <w:rsid w:val="006B106C"/>
    <w:rsid w:val="006B5246"/>
    <w:rsid w:val="006C34CF"/>
    <w:rsid w:val="006C4049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D753C"/>
    <w:rsid w:val="006E0754"/>
    <w:rsid w:val="006E0AC7"/>
    <w:rsid w:val="006E1782"/>
    <w:rsid w:val="006E2398"/>
    <w:rsid w:val="006E32BF"/>
    <w:rsid w:val="006E3D47"/>
    <w:rsid w:val="006E49A5"/>
    <w:rsid w:val="006E61A4"/>
    <w:rsid w:val="006F1989"/>
    <w:rsid w:val="006F2359"/>
    <w:rsid w:val="006F2E21"/>
    <w:rsid w:val="006F3304"/>
    <w:rsid w:val="006F3AC7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746F"/>
    <w:rsid w:val="00707981"/>
    <w:rsid w:val="00707ABB"/>
    <w:rsid w:val="00711932"/>
    <w:rsid w:val="00711FDE"/>
    <w:rsid w:val="00713639"/>
    <w:rsid w:val="0071636C"/>
    <w:rsid w:val="00717EF6"/>
    <w:rsid w:val="00717F5C"/>
    <w:rsid w:val="00721EAA"/>
    <w:rsid w:val="00722896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0D84"/>
    <w:rsid w:val="00731883"/>
    <w:rsid w:val="00731CA8"/>
    <w:rsid w:val="007322EB"/>
    <w:rsid w:val="00732310"/>
    <w:rsid w:val="00732CD6"/>
    <w:rsid w:val="00733CE1"/>
    <w:rsid w:val="00736717"/>
    <w:rsid w:val="007410F2"/>
    <w:rsid w:val="00742F17"/>
    <w:rsid w:val="00743632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5C05"/>
    <w:rsid w:val="007579C3"/>
    <w:rsid w:val="007601EA"/>
    <w:rsid w:val="007602CA"/>
    <w:rsid w:val="007605DB"/>
    <w:rsid w:val="00762B6E"/>
    <w:rsid w:val="00762C88"/>
    <w:rsid w:val="00762E9B"/>
    <w:rsid w:val="00764C01"/>
    <w:rsid w:val="00766B5F"/>
    <w:rsid w:val="007673A1"/>
    <w:rsid w:val="007730E0"/>
    <w:rsid w:val="00773C87"/>
    <w:rsid w:val="007747CE"/>
    <w:rsid w:val="00774B3B"/>
    <w:rsid w:val="00780461"/>
    <w:rsid w:val="0078117F"/>
    <w:rsid w:val="00781295"/>
    <w:rsid w:val="00782018"/>
    <w:rsid w:val="00782250"/>
    <w:rsid w:val="00782614"/>
    <w:rsid w:val="007844C9"/>
    <w:rsid w:val="007905F5"/>
    <w:rsid w:val="0079449F"/>
    <w:rsid w:val="00794ACB"/>
    <w:rsid w:val="00794FD7"/>
    <w:rsid w:val="007A17F3"/>
    <w:rsid w:val="007A3602"/>
    <w:rsid w:val="007A54E8"/>
    <w:rsid w:val="007A7C65"/>
    <w:rsid w:val="007B250E"/>
    <w:rsid w:val="007B3019"/>
    <w:rsid w:val="007B3F3A"/>
    <w:rsid w:val="007B6A91"/>
    <w:rsid w:val="007B76E1"/>
    <w:rsid w:val="007B7C71"/>
    <w:rsid w:val="007C39ED"/>
    <w:rsid w:val="007C4458"/>
    <w:rsid w:val="007C4CE3"/>
    <w:rsid w:val="007D1EEF"/>
    <w:rsid w:val="007D5FD6"/>
    <w:rsid w:val="007D6D73"/>
    <w:rsid w:val="007D74EB"/>
    <w:rsid w:val="007E5944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FC9"/>
    <w:rsid w:val="00813273"/>
    <w:rsid w:val="0081491B"/>
    <w:rsid w:val="00814D29"/>
    <w:rsid w:val="0081781A"/>
    <w:rsid w:val="008213F5"/>
    <w:rsid w:val="00821C69"/>
    <w:rsid w:val="00824BF8"/>
    <w:rsid w:val="008257CE"/>
    <w:rsid w:val="0082741F"/>
    <w:rsid w:val="00827BB3"/>
    <w:rsid w:val="00831D95"/>
    <w:rsid w:val="008321A9"/>
    <w:rsid w:val="0083293E"/>
    <w:rsid w:val="0083424C"/>
    <w:rsid w:val="008350CF"/>
    <w:rsid w:val="008362EF"/>
    <w:rsid w:val="008368B3"/>
    <w:rsid w:val="00836AFE"/>
    <w:rsid w:val="00836ECC"/>
    <w:rsid w:val="008374F0"/>
    <w:rsid w:val="00840783"/>
    <w:rsid w:val="00842AFE"/>
    <w:rsid w:val="0084409E"/>
    <w:rsid w:val="0084668A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573D9"/>
    <w:rsid w:val="008607DC"/>
    <w:rsid w:val="00864567"/>
    <w:rsid w:val="00867F3A"/>
    <w:rsid w:val="0087000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3534"/>
    <w:rsid w:val="00894631"/>
    <w:rsid w:val="00894CA6"/>
    <w:rsid w:val="00894D6D"/>
    <w:rsid w:val="00896C4E"/>
    <w:rsid w:val="00896CDA"/>
    <w:rsid w:val="00897029"/>
    <w:rsid w:val="008970F3"/>
    <w:rsid w:val="008A2BED"/>
    <w:rsid w:val="008A4B6A"/>
    <w:rsid w:val="008A5C86"/>
    <w:rsid w:val="008A66FE"/>
    <w:rsid w:val="008B0880"/>
    <w:rsid w:val="008B438F"/>
    <w:rsid w:val="008B4466"/>
    <w:rsid w:val="008B613E"/>
    <w:rsid w:val="008C12C2"/>
    <w:rsid w:val="008C256E"/>
    <w:rsid w:val="008C3C9B"/>
    <w:rsid w:val="008C40E4"/>
    <w:rsid w:val="008C5D04"/>
    <w:rsid w:val="008D58E8"/>
    <w:rsid w:val="008D6C39"/>
    <w:rsid w:val="008D75A9"/>
    <w:rsid w:val="008E3595"/>
    <w:rsid w:val="008E5396"/>
    <w:rsid w:val="008E647A"/>
    <w:rsid w:val="008E66EE"/>
    <w:rsid w:val="008E746D"/>
    <w:rsid w:val="008F02CB"/>
    <w:rsid w:val="008F1094"/>
    <w:rsid w:val="008F1C26"/>
    <w:rsid w:val="008F3599"/>
    <w:rsid w:val="008F4125"/>
    <w:rsid w:val="008F4CEB"/>
    <w:rsid w:val="008F5B9D"/>
    <w:rsid w:val="00900E6B"/>
    <w:rsid w:val="0090252B"/>
    <w:rsid w:val="009032F1"/>
    <w:rsid w:val="00906369"/>
    <w:rsid w:val="009073B0"/>
    <w:rsid w:val="00910750"/>
    <w:rsid w:val="009136AF"/>
    <w:rsid w:val="00916485"/>
    <w:rsid w:val="009166B7"/>
    <w:rsid w:val="00916AE9"/>
    <w:rsid w:val="009223A7"/>
    <w:rsid w:val="00922B2D"/>
    <w:rsid w:val="00924EE3"/>
    <w:rsid w:val="00925ACE"/>
    <w:rsid w:val="00925DF1"/>
    <w:rsid w:val="00926467"/>
    <w:rsid w:val="00926B05"/>
    <w:rsid w:val="00927A3B"/>
    <w:rsid w:val="00927A9C"/>
    <w:rsid w:val="00927D69"/>
    <w:rsid w:val="00935AB7"/>
    <w:rsid w:val="009373B8"/>
    <w:rsid w:val="00937C48"/>
    <w:rsid w:val="00940952"/>
    <w:rsid w:val="00940B8F"/>
    <w:rsid w:val="00942C4D"/>
    <w:rsid w:val="00943509"/>
    <w:rsid w:val="009435E4"/>
    <w:rsid w:val="00946A0C"/>
    <w:rsid w:val="00953AC7"/>
    <w:rsid w:val="009546D4"/>
    <w:rsid w:val="0095594F"/>
    <w:rsid w:val="00956678"/>
    <w:rsid w:val="00960E26"/>
    <w:rsid w:val="0096171A"/>
    <w:rsid w:val="00965721"/>
    <w:rsid w:val="00966234"/>
    <w:rsid w:val="00971D18"/>
    <w:rsid w:val="009760BF"/>
    <w:rsid w:val="00977C4C"/>
    <w:rsid w:val="00977EFA"/>
    <w:rsid w:val="009827BA"/>
    <w:rsid w:val="00984DFB"/>
    <w:rsid w:val="00985CBC"/>
    <w:rsid w:val="00987B1E"/>
    <w:rsid w:val="0099019B"/>
    <w:rsid w:val="00990755"/>
    <w:rsid w:val="00992501"/>
    <w:rsid w:val="00993556"/>
    <w:rsid w:val="009937D2"/>
    <w:rsid w:val="00994978"/>
    <w:rsid w:val="00996933"/>
    <w:rsid w:val="009A11DC"/>
    <w:rsid w:val="009A1C59"/>
    <w:rsid w:val="009A2289"/>
    <w:rsid w:val="009A2C58"/>
    <w:rsid w:val="009A39AF"/>
    <w:rsid w:val="009A4429"/>
    <w:rsid w:val="009A4EBC"/>
    <w:rsid w:val="009A4ED3"/>
    <w:rsid w:val="009A7BEA"/>
    <w:rsid w:val="009B2AEA"/>
    <w:rsid w:val="009B2C2B"/>
    <w:rsid w:val="009B5AC2"/>
    <w:rsid w:val="009B5B6B"/>
    <w:rsid w:val="009B5D01"/>
    <w:rsid w:val="009B7B2C"/>
    <w:rsid w:val="009C06C9"/>
    <w:rsid w:val="009C0EA7"/>
    <w:rsid w:val="009C5D9D"/>
    <w:rsid w:val="009C7501"/>
    <w:rsid w:val="009C7868"/>
    <w:rsid w:val="009C7AAF"/>
    <w:rsid w:val="009D09F9"/>
    <w:rsid w:val="009D1B71"/>
    <w:rsid w:val="009D2533"/>
    <w:rsid w:val="009D2BF9"/>
    <w:rsid w:val="009D2CC4"/>
    <w:rsid w:val="009D2D5C"/>
    <w:rsid w:val="009D3CF1"/>
    <w:rsid w:val="009D56EC"/>
    <w:rsid w:val="009D793C"/>
    <w:rsid w:val="009E1953"/>
    <w:rsid w:val="009E3DCC"/>
    <w:rsid w:val="009E48D5"/>
    <w:rsid w:val="009E4C39"/>
    <w:rsid w:val="009E4F38"/>
    <w:rsid w:val="009E6332"/>
    <w:rsid w:val="009E7425"/>
    <w:rsid w:val="009E7F0E"/>
    <w:rsid w:val="009F10F8"/>
    <w:rsid w:val="009F1223"/>
    <w:rsid w:val="009F1F44"/>
    <w:rsid w:val="009F2903"/>
    <w:rsid w:val="009F4BE7"/>
    <w:rsid w:val="009F622D"/>
    <w:rsid w:val="009F71D1"/>
    <w:rsid w:val="009F73CD"/>
    <w:rsid w:val="00A02C17"/>
    <w:rsid w:val="00A03E51"/>
    <w:rsid w:val="00A07040"/>
    <w:rsid w:val="00A0770A"/>
    <w:rsid w:val="00A10FFC"/>
    <w:rsid w:val="00A13140"/>
    <w:rsid w:val="00A20C05"/>
    <w:rsid w:val="00A22A28"/>
    <w:rsid w:val="00A23650"/>
    <w:rsid w:val="00A23CB9"/>
    <w:rsid w:val="00A24F31"/>
    <w:rsid w:val="00A25616"/>
    <w:rsid w:val="00A263C8"/>
    <w:rsid w:val="00A30B55"/>
    <w:rsid w:val="00A32762"/>
    <w:rsid w:val="00A32BBA"/>
    <w:rsid w:val="00A33145"/>
    <w:rsid w:val="00A33ADD"/>
    <w:rsid w:val="00A35DFA"/>
    <w:rsid w:val="00A365A4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0550"/>
    <w:rsid w:val="00A50559"/>
    <w:rsid w:val="00A516C3"/>
    <w:rsid w:val="00A52D2A"/>
    <w:rsid w:val="00A54FA2"/>
    <w:rsid w:val="00A557F0"/>
    <w:rsid w:val="00A56AA2"/>
    <w:rsid w:val="00A576DA"/>
    <w:rsid w:val="00A6135E"/>
    <w:rsid w:val="00A614F5"/>
    <w:rsid w:val="00A6169E"/>
    <w:rsid w:val="00A6257D"/>
    <w:rsid w:val="00A63336"/>
    <w:rsid w:val="00A66596"/>
    <w:rsid w:val="00A66B53"/>
    <w:rsid w:val="00A70845"/>
    <w:rsid w:val="00A71970"/>
    <w:rsid w:val="00A71EC0"/>
    <w:rsid w:val="00A7390E"/>
    <w:rsid w:val="00A75009"/>
    <w:rsid w:val="00A824F1"/>
    <w:rsid w:val="00A8469E"/>
    <w:rsid w:val="00A84B96"/>
    <w:rsid w:val="00A8536F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2622"/>
    <w:rsid w:val="00AA3E79"/>
    <w:rsid w:val="00AA4187"/>
    <w:rsid w:val="00AA677B"/>
    <w:rsid w:val="00AA7B9E"/>
    <w:rsid w:val="00AB4D48"/>
    <w:rsid w:val="00AB53D9"/>
    <w:rsid w:val="00AC2987"/>
    <w:rsid w:val="00AC3984"/>
    <w:rsid w:val="00AC4FED"/>
    <w:rsid w:val="00AC7319"/>
    <w:rsid w:val="00AD1376"/>
    <w:rsid w:val="00AD27A1"/>
    <w:rsid w:val="00AD36F4"/>
    <w:rsid w:val="00AD6488"/>
    <w:rsid w:val="00AD749C"/>
    <w:rsid w:val="00AE0472"/>
    <w:rsid w:val="00AE147D"/>
    <w:rsid w:val="00AE1FEA"/>
    <w:rsid w:val="00AE2808"/>
    <w:rsid w:val="00AE58ED"/>
    <w:rsid w:val="00AE7799"/>
    <w:rsid w:val="00AF0A00"/>
    <w:rsid w:val="00AF44B1"/>
    <w:rsid w:val="00AF4B32"/>
    <w:rsid w:val="00AF4BD2"/>
    <w:rsid w:val="00AF5129"/>
    <w:rsid w:val="00AF67C8"/>
    <w:rsid w:val="00AF6A34"/>
    <w:rsid w:val="00AF732A"/>
    <w:rsid w:val="00AF75A4"/>
    <w:rsid w:val="00B01E0A"/>
    <w:rsid w:val="00B04AE6"/>
    <w:rsid w:val="00B0736C"/>
    <w:rsid w:val="00B1005F"/>
    <w:rsid w:val="00B10653"/>
    <w:rsid w:val="00B115EE"/>
    <w:rsid w:val="00B1239F"/>
    <w:rsid w:val="00B133AA"/>
    <w:rsid w:val="00B15000"/>
    <w:rsid w:val="00B15E77"/>
    <w:rsid w:val="00B174A2"/>
    <w:rsid w:val="00B17E59"/>
    <w:rsid w:val="00B17FAF"/>
    <w:rsid w:val="00B20CD0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30596"/>
    <w:rsid w:val="00B30B9B"/>
    <w:rsid w:val="00B30CEC"/>
    <w:rsid w:val="00B30D8F"/>
    <w:rsid w:val="00B31AF3"/>
    <w:rsid w:val="00B32AE6"/>
    <w:rsid w:val="00B354C9"/>
    <w:rsid w:val="00B3588B"/>
    <w:rsid w:val="00B373A8"/>
    <w:rsid w:val="00B37B1E"/>
    <w:rsid w:val="00B42B65"/>
    <w:rsid w:val="00B4360F"/>
    <w:rsid w:val="00B45C0F"/>
    <w:rsid w:val="00B46666"/>
    <w:rsid w:val="00B46AB8"/>
    <w:rsid w:val="00B4777B"/>
    <w:rsid w:val="00B54FD9"/>
    <w:rsid w:val="00B55229"/>
    <w:rsid w:val="00B5563F"/>
    <w:rsid w:val="00B55E8D"/>
    <w:rsid w:val="00B560E3"/>
    <w:rsid w:val="00B57862"/>
    <w:rsid w:val="00B57F22"/>
    <w:rsid w:val="00B60C3D"/>
    <w:rsid w:val="00B60E0B"/>
    <w:rsid w:val="00B6205D"/>
    <w:rsid w:val="00B639DA"/>
    <w:rsid w:val="00B64279"/>
    <w:rsid w:val="00B65A31"/>
    <w:rsid w:val="00B65D55"/>
    <w:rsid w:val="00B662E2"/>
    <w:rsid w:val="00B708A9"/>
    <w:rsid w:val="00B71458"/>
    <w:rsid w:val="00B71D34"/>
    <w:rsid w:val="00B721BD"/>
    <w:rsid w:val="00B73432"/>
    <w:rsid w:val="00B75E51"/>
    <w:rsid w:val="00B76346"/>
    <w:rsid w:val="00B7709D"/>
    <w:rsid w:val="00B77822"/>
    <w:rsid w:val="00B8014F"/>
    <w:rsid w:val="00B80C78"/>
    <w:rsid w:val="00B82759"/>
    <w:rsid w:val="00B8300D"/>
    <w:rsid w:val="00B843BD"/>
    <w:rsid w:val="00B84A1E"/>
    <w:rsid w:val="00B84A35"/>
    <w:rsid w:val="00B87418"/>
    <w:rsid w:val="00B92750"/>
    <w:rsid w:val="00B934C6"/>
    <w:rsid w:val="00B936A4"/>
    <w:rsid w:val="00B9447F"/>
    <w:rsid w:val="00B952FE"/>
    <w:rsid w:val="00B95AEC"/>
    <w:rsid w:val="00B96C95"/>
    <w:rsid w:val="00BA0206"/>
    <w:rsid w:val="00BA1642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2ED"/>
    <w:rsid w:val="00BB4838"/>
    <w:rsid w:val="00BC11A8"/>
    <w:rsid w:val="00BC1E3A"/>
    <w:rsid w:val="00BC30B8"/>
    <w:rsid w:val="00BC3304"/>
    <w:rsid w:val="00BC5EF9"/>
    <w:rsid w:val="00BC5FC2"/>
    <w:rsid w:val="00BC7025"/>
    <w:rsid w:val="00BD0727"/>
    <w:rsid w:val="00BD09DC"/>
    <w:rsid w:val="00BD0D21"/>
    <w:rsid w:val="00BD2427"/>
    <w:rsid w:val="00BD281B"/>
    <w:rsid w:val="00BD6EF3"/>
    <w:rsid w:val="00BD712D"/>
    <w:rsid w:val="00BE3408"/>
    <w:rsid w:val="00BE511A"/>
    <w:rsid w:val="00BE7E0F"/>
    <w:rsid w:val="00BE7F24"/>
    <w:rsid w:val="00BF1771"/>
    <w:rsid w:val="00BF565F"/>
    <w:rsid w:val="00C0190A"/>
    <w:rsid w:val="00C01B3D"/>
    <w:rsid w:val="00C04357"/>
    <w:rsid w:val="00C05544"/>
    <w:rsid w:val="00C06BE0"/>
    <w:rsid w:val="00C073A5"/>
    <w:rsid w:val="00C076C7"/>
    <w:rsid w:val="00C0778A"/>
    <w:rsid w:val="00C07928"/>
    <w:rsid w:val="00C10F35"/>
    <w:rsid w:val="00C12CD4"/>
    <w:rsid w:val="00C141FB"/>
    <w:rsid w:val="00C209FC"/>
    <w:rsid w:val="00C2128D"/>
    <w:rsid w:val="00C21D28"/>
    <w:rsid w:val="00C22229"/>
    <w:rsid w:val="00C22B89"/>
    <w:rsid w:val="00C23070"/>
    <w:rsid w:val="00C23893"/>
    <w:rsid w:val="00C261CD"/>
    <w:rsid w:val="00C2698D"/>
    <w:rsid w:val="00C33BD7"/>
    <w:rsid w:val="00C35D7A"/>
    <w:rsid w:val="00C35E97"/>
    <w:rsid w:val="00C400E8"/>
    <w:rsid w:val="00C41DAD"/>
    <w:rsid w:val="00C423C8"/>
    <w:rsid w:val="00C42F2B"/>
    <w:rsid w:val="00C43C24"/>
    <w:rsid w:val="00C44747"/>
    <w:rsid w:val="00C456A2"/>
    <w:rsid w:val="00C45DFC"/>
    <w:rsid w:val="00C46145"/>
    <w:rsid w:val="00C468CA"/>
    <w:rsid w:val="00C505E2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570F"/>
    <w:rsid w:val="00C76EBC"/>
    <w:rsid w:val="00C77718"/>
    <w:rsid w:val="00C80D02"/>
    <w:rsid w:val="00C80FD7"/>
    <w:rsid w:val="00C823A9"/>
    <w:rsid w:val="00C829A6"/>
    <w:rsid w:val="00C841D4"/>
    <w:rsid w:val="00C848B9"/>
    <w:rsid w:val="00C849FD"/>
    <w:rsid w:val="00C85B96"/>
    <w:rsid w:val="00C9098F"/>
    <w:rsid w:val="00C90BDF"/>
    <w:rsid w:val="00C9112A"/>
    <w:rsid w:val="00C911DB"/>
    <w:rsid w:val="00C91328"/>
    <w:rsid w:val="00C923C4"/>
    <w:rsid w:val="00C92B6E"/>
    <w:rsid w:val="00C96E61"/>
    <w:rsid w:val="00C975CE"/>
    <w:rsid w:val="00C97951"/>
    <w:rsid w:val="00CA08D3"/>
    <w:rsid w:val="00CA1AC9"/>
    <w:rsid w:val="00CA4CD0"/>
    <w:rsid w:val="00CB00A2"/>
    <w:rsid w:val="00CC0B31"/>
    <w:rsid w:val="00CC112C"/>
    <w:rsid w:val="00CC1745"/>
    <w:rsid w:val="00CC285B"/>
    <w:rsid w:val="00CC3007"/>
    <w:rsid w:val="00CC36BC"/>
    <w:rsid w:val="00CC5E50"/>
    <w:rsid w:val="00CC6ADB"/>
    <w:rsid w:val="00CD0948"/>
    <w:rsid w:val="00CD6824"/>
    <w:rsid w:val="00CD6D96"/>
    <w:rsid w:val="00CD6F32"/>
    <w:rsid w:val="00CD6F9B"/>
    <w:rsid w:val="00CD7D96"/>
    <w:rsid w:val="00CE4772"/>
    <w:rsid w:val="00CE5BF8"/>
    <w:rsid w:val="00CE67FF"/>
    <w:rsid w:val="00CE6C83"/>
    <w:rsid w:val="00CF31BC"/>
    <w:rsid w:val="00CF35F7"/>
    <w:rsid w:val="00CF3E67"/>
    <w:rsid w:val="00CF5B50"/>
    <w:rsid w:val="00CF7CEB"/>
    <w:rsid w:val="00D02B9A"/>
    <w:rsid w:val="00D03202"/>
    <w:rsid w:val="00D034DA"/>
    <w:rsid w:val="00D039E0"/>
    <w:rsid w:val="00D03CB9"/>
    <w:rsid w:val="00D03D12"/>
    <w:rsid w:val="00D06D6B"/>
    <w:rsid w:val="00D07DB6"/>
    <w:rsid w:val="00D122DE"/>
    <w:rsid w:val="00D13FE3"/>
    <w:rsid w:val="00D140D4"/>
    <w:rsid w:val="00D1482F"/>
    <w:rsid w:val="00D14D8E"/>
    <w:rsid w:val="00D14E9A"/>
    <w:rsid w:val="00D1532B"/>
    <w:rsid w:val="00D178C2"/>
    <w:rsid w:val="00D20FD5"/>
    <w:rsid w:val="00D21944"/>
    <w:rsid w:val="00D251D4"/>
    <w:rsid w:val="00D25C14"/>
    <w:rsid w:val="00D315B3"/>
    <w:rsid w:val="00D31A5D"/>
    <w:rsid w:val="00D32B3B"/>
    <w:rsid w:val="00D3423C"/>
    <w:rsid w:val="00D34834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660"/>
    <w:rsid w:val="00D55C28"/>
    <w:rsid w:val="00D5633F"/>
    <w:rsid w:val="00D56642"/>
    <w:rsid w:val="00D56D10"/>
    <w:rsid w:val="00D61FB9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6E0E"/>
    <w:rsid w:val="00D96EA8"/>
    <w:rsid w:val="00D972EB"/>
    <w:rsid w:val="00D97E17"/>
    <w:rsid w:val="00DA0E9B"/>
    <w:rsid w:val="00DA1691"/>
    <w:rsid w:val="00DA1DF0"/>
    <w:rsid w:val="00DA2A4F"/>
    <w:rsid w:val="00DA2AA0"/>
    <w:rsid w:val="00DA3F9F"/>
    <w:rsid w:val="00DA4817"/>
    <w:rsid w:val="00DA513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4DF3"/>
    <w:rsid w:val="00DD1AC8"/>
    <w:rsid w:val="00DD3795"/>
    <w:rsid w:val="00DD3A32"/>
    <w:rsid w:val="00DD5813"/>
    <w:rsid w:val="00DD6372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34A0"/>
    <w:rsid w:val="00DF42E5"/>
    <w:rsid w:val="00DF5168"/>
    <w:rsid w:val="00DF583A"/>
    <w:rsid w:val="00DF5CE3"/>
    <w:rsid w:val="00DF688D"/>
    <w:rsid w:val="00E007BF"/>
    <w:rsid w:val="00E03E82"/>
    <w:rsid w:val="00E0769E"/>
    <w:rsid w:val="00E1196C"/>
    <w:rsid w:val="00E14BE8"/>
    <w:rsid w:val="00E160C0"/>
    <w:rsid w:val="00E16DFA"/>
    <w:rsid w:val="00E20FB3"/>
    <w:rsid w:val="00E26CE0"/>
    <w:rsid w:val="00E26E0F"/>
    <w:rsid w:val="00E30763"/>
    <w:rsid w:val="00E33321"/>
    <w:rsid w:val="00E33C29"/>
    <w:rsid w:val="00E34481"/>
    <w:rsid w:val="00E406A3"/>
    <w:rsid w:val="00E41353"/>
    <w:rsid w:val="00E41AE9"/>
    <w:rsid w:val="00E44891"/>
    <w:rsid w:val="00E451E8"/>
    <w:rsid w:val="00E46079"/>
    <w:rsid w:val="00E46EFA"/>
    <w:rsid w:val="00E5212F"/>
    <w:rsid w:val="00E54D24"/>
    <w:rsid w:val="00E557F9"/>
    <w:rsid w:val="00E56693"/>
    <w:rsid w:val="00E60294"/>
    <w:rsid w:val="00E61664"/>
    <w:rsid w:val="00E6170F"/>
    <w:rsid w:val="00E63BDE"/>
    <w:rsid w:val="00E63CEC"/>
    <w:rsid w:val="00E64BCC"/>
    <w:rsid w:val="00E668C5"/>
    <w:rsid w:val="00E66C54"/>
    <w:rsid w:val="00E67447"/>
    <w:rsid w:val="00E71CBE"/>
    <w:rsid w:val="00E73060"/>
    <w:rsid w:val="00E73464"/>
    <w:rsid w:val="00E75A03"/>
    <w:rsid w:val="00E75FB7"/>
    <w:rsid w:val="00E804C1"/>
    <w:rsid w:val="00E807D2"/>
    <w:rsid w:val="00E81945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5648"/>
    <w:rsid w:val="00E956A2"/>
    <w:rsid w:val="00E95E39"/>
    <w:rsid w:val="00E965E6"/>
    <w:rsid w:val="00EA19B0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72"/>
    <w:rsid w:val="00EC0F9E"/>
    <w:rsid w:val="00EC15CC"/>
    <w:rsid w:val="00EC317C"/>
    <w:rsid w:val="00EC5156"/>
    <w:rsid w:val="00EC5ED8"/>
    <w:rsid w:val="00EC686B"/>
    <w:rsid w:val="00EC71AB"/>
    <w:rsid w:val="00ED0010"/>
    <w:rsid w:val="00ED09A7"/>
    <w:rsid w:val="00ED0D75"/>
    <w:rsid w:val="00ED2170"/>
    <w:rsid w:val="00ED5DF5"/>
    <w:rsid w:val="00ED63DC"/>
    <w:rsid w:val="00ED6624"/>
    <w:rsid w:val="00EE1575"/>
    <w:rsid w:val="00EE19A7"/>
    <w:rsid w:val="00EE1F93"/>
    <w:rsid w:val="00EE2625"/>
    <w:rsid w:val="00EE2D14"/>
    <w:rsid w:val="00EE79D0"/>
    <w:rsid w:val="00EF10E0"/>
    <w:rsid w:val="00EF5ECD"/>
    <w:rsid w:val="00EF61B9"/>
    <w:rsid w:val="00EF62AC"/>
    <w:rsid w:val="00EF6DE8"/>
    <w:rsid w:val="00EF71C8"/>
    <w:rsid w:val="00EF7BE9"/>
    <w:rsid w:val="00F00E5F"/>
    <w:rsid w:val="00F020E6"/>
    <w:rsid w:val="00F0247A"/>
    <w:rsid w:val="00F03BD4"/>
    <w:rsid w:val="00F0474C"/>
    <w:rsid w:val="00F04F28"/>
    <w:rsid w:val="00F06DA1"/>
    <w:rsid w:val="00F1123A"/>
    <w:rsid w:val="00F11BF5"/>
    <w:rsid w:val="00F1239A"/>
    <w:rsid w:val="00F14487"/>
    <w:rsid w:val="00F14565"/>
    <w:rsid w:val="00F16529"/>
    <w:rsid w:val="00F17CD6"/>
    <w:rsid w:val="00F20619"/>
    <w:rsid w:val="00F20B26"/>
    <w:rsid w:val="00F2366F"/>
    <w:rsid w:val="00F23850"/>
    <w:rsid w:val="00F32F2E"/>
    <w:rsid w:val="00F36EFA"/>
    <w:rsid w:val="00F378D7"/>
    <w:rsid w:val="00F41908"/>
    <w:rsid w:val="00F44E8A"/>
    <w:rsid w:val="00F452D9"/>
    <w:rsid w:val="00F4533F"/>
    <w:rsid w:val="00F46204"/>
    <w:rsid w:val="00F516BF"/>
    <w:rsid w:val="00F52D63"/>
    <w:rsid w:val="00F53236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70553"/>
    <w:rsid w:val="00F76173"/>
    <w:rsid w:val="00F76532"/>
    <w:rsid w:val="00F811E8"/>
    <w:rsid w:val="00F814C6"/>
    <w:rsid w:val="00F84109"/>
    <w:rsid w:val="00F84F41"/>
    <w:rsid w:val="00F85813"/>
    <w:rsid w:val="00F86E9E"/>
    <w:rsid w:val="00F93025"/>
    <w:rsid w:val="00F93B38"/>
    <w:rsid w:val="00F9572A"/>
    <w:rsid w:val="00F97A34"/>
    <w:rsid w:val="00FA2F16"/>
    <w:rsid w:val="00FA2F20"/>
    <w:rsid w:val="00FA3142"/>
    <w:rsid w:val="00FA44B2"/>
    <w:rsid w:val="00FA5B0A"/>
    <w:rsid w:val="00FA60A9"/>
    <w:rsid w:val="00FB10EC"/>
    <w:rsid w:val="00FB1F90"/>
    <w:rsid w:val="00FB224A"/>
    <w:rsid w:val="00FB31F2"/>
    <w:rsid w:val="00FB4C17"/>
    <w:rsid w:val="00FC00DB"/>
    <w:rsid w:val="00FC16F9"/>
    <w:rsid w:val="00FC3D7F"/>
    <w:rsid w:val="00FC4364"/>
    <w:rsid w:val="00FC4D5D"/>
    <w:rsid w:val="00FC527A"/>
    <w:rsid w:val="00FC55B5"/>
    <w:rsid w:val="00FC5C67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3D0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0FF4A4F"/>
    <w:rsid w:val="00FF512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  <w15:docId w15:val="{CE6AA634-014C-4185-8C76-50A051A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fin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cfcc7a76ddc837175ee42f0ee1219595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7bea830d95d75a72263ebfbc2bd5a549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0CFCF-8978-4019-9AA1-695A22EB594C}">
  <ds:schemaRefs>
    <ds:schemaRef ds:uri="http://schemas.openxmlformats.org/package/2006/metadata/core-properties"/>
    <ds:schemaRef ds:uri="7481a64e-3cd4-47af-9558-35c46e602c27"/>
    <ds:schemaRef ds:uri="http://schemas.microsoft.com/office/2006/documentManagement/types"/>
    <ds:schemaRef ds:uri="7c098bb1-5bb9-4d87-8ca4-4cf60d234aa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3871DA-DB7E-4705-A5D3-102DF0597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B3BF1-B431-4A52-BB79-ED353EC4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Pikardova Jana (CZ)</cp:lastModifiedBy>
  <cp:revision>1</cp:revision>
  <dcterms:created xsi:type="dcterms:W3CDTF">2025-01-21T10:02:00Z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